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9CE" w:rsidRPr="00467F68" w:rsidRDefault="00D3529D" w:rsidP="00B42825">
      <w:pPr>
        <w:pStyle w:val="a6"/>
        <w:jc w:val="center"/>
        <w:rPr>
          <w:rFonts w:ascii="Times New Roman" w:hAnsi="Times New Roman" w:cs="Times New Roman"/>
          <w:sz w:val="26"/>
          <w:szCs w:val="26"/>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-720090</wp:posOffset>
            </wp:positionV>
            <wp:extent cx="7535545" cy="1027176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225"/>
                    <a:stretch/>
                  </pic:blipFill>
                  <pic:spPr bwMode="auto">
                    <a:xfrm>
                      <a:off x="0" y="0"/>
                      <a:ext cx="7548711" cy="102897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9CE" w:rsidRPr="00467F68">
        <w:rPr>
          <w:rFonts w:ascii="Times New Roman" w:hAnsi="Times New Roman" w:cs="Times New Roman"/>
          <w:sz w:val="26"/>
          <w:szCs w:val="26"/>
        </w:rPr>
        <w:br w:type="page"/>
      </w:r>
    </w:p>
    <w:p w:rsidR="00A17ACC" w:rsidRPr="00467F68" w:rsidRDefault="00A17ACC" w:rsidP="00B42825">
      <w:pPr>
        <w:jc w:val="center"/>
        <w:rPr>
          <w:b/>
          <w:sz w:val="26"/>
          <w:szCs w:val="26"/>
        </w:rPr>
      </w:pPr>
      <w:r w:rsidRPr="00467F68">
        <w:rPr>
          <w:b/>
          <w:sz w:val="26"/>
          <w:szCs w:val="26"/>
        </w:rPr>
        <w:lastRenderedPageBreak/>
        <w:t>Оглавление</w:t>
      </w:r>
    </w:p>
    <w:p w:rsidR="00A17ACC" w:rsidRPr="00467F68" w:rsidRDefault="00A17ACC" w:rsidP="00B42825">
      <w:pPr>
        <w:jc w:val="center"/>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7355"/>
        <w:gridCol w:w="1423"/>
      </w:tblGrid>
      <w:tr w:rsidR="00A17ACC" w:rsidRPr="00467F68" w:rsidTr="00F25E98">
        <w:trPr>
          <w:trHeight w:val="905"/>
        </w:trPr>
        <w:tc>
          <w:tcPr>
            <w:tcW w:w="9705" w:type="dxa"/>
            <w:gridSpan w:val="3"/>
          </w:tcPr>
          <w:p w:rsidR="00A17ACC" w:rsidRPr="00467F68" w:rsidRDefault="00A17ACC" w:rsidP="00B42825">
            <w:pPr>
              <w:jc w:val="both"/>
              <w:rPr>
                <w:sz w:val="26"/>
                <w:szCs w:val="26"/>
              </w:rPr>
            </w:pPr>
            <w:r w:rsidRPr="00467F68">
              <w:rPr>
                <w:sz w:val="26"/>
                <w:szCs w:val="26"/>
                <w:lang w:val="en-US"/>
              </w:rPr>
              <w:t>I</w:t>
            </w:r>
            <w:r w:rsidRPr="00467F68">
              <w:rPr>
                <w:sz w:val="26"/>
                <w:szCs w:val="26"/>
              </w:rPr>
              <w:t>. Комплекс основных характеристик образования: объем, содержание, планируемые результаты</w:t>
            </w:r>
          </w:p>
        </w:tc>
      </w:tr>
      <w:tr w:rsidR="00A17ACC" w:rsidRPr="00467F68" w:rsidTr="00F25E98">
        <w:trPr>
          <w:trHeight w:val="324"/>
        </w:trPr>
        <w:tc>
          <w:tcPr>
            <w:tcW w:w="587" w:type="dxa"/>
          </w:tcPr>
          <w:p w:rsidR="00A17ACC" w:rsidRPr="00467F68" w:rsidRDefault="00A17ACC" w:rsidP="00B42825">
            <w:pPr>
              <w:rPr>
                <w:sz w:val="26"/>
                <w:szCs w:val="26"/>
              </w:rPr>
            </w:pPr>
            <w:r w:rsidRPr="00467F68">
              <w:rPr>
                <w:sz w:val="26"/>
                <w:szCs w:val="26"/>
              </w:rPr>
              <w:t>1.</w:t>
            </w:r>
          </w:p>
        </w:tc>
        <w:tc>
          <w:tcPr>
            <w:tcW w:w="7651" w:type="dxa"/>
          </w:tcPr>
          <w:p w:rsidR="00A17ACC" w:rsidRPr="00467F68" w:rsidRDefault="00A17ACC" w:rsidP="00B42825">
            <w:pPr>
              <w:rPr>
                <w:sz w:val="26"/>
                <w:szCs w:val="26"/>
              </w:rPr>
            </w:pPr>
            <w:r w:rsidRPr="00467F68">
              <w:rPr>
                <w:sz w:val="26"/>
                <w:szCs w:val="26"/>
              </w:rPr>
              <w:t>Пояснительная записка</w:t>
            </w:r>
          </w:p>
        </w:tc>
        <w:tc>
          <w:tcPr>
            <w:tcW w:w="1466" w:type="dxa"/>
          </w:tcPr>
          <w:p w:rsidR="00A17ACC" w:rsidRPr="00467F68" w:rsidRDefault="00A17ACC" w:rsidP="00B42825">
            <w:pPr>
              <w:jc w:val="right"/>
              <w:rPr>
                <w:sz w:val="26"/>
                <w:szCs w:val="26"/>
              </w:rPr>
            </w:pPr>
            <w:r w:rsidRPr="00467F68">
              <w:rPr>
                <w:sz w:val="26"/>
                <w:szCs w:val="26"/>
              </w:rPr>
              <w:t>стр.   3</w:t>
            </w:r>
          </w:p>
        </w:tc>
      </w:tr>
      <w:tr w:rsidR="00A17ACC" w:rsidRPr="00467F68" w:rsidTr="00F25E98">
        <w:trPr>
          <w:trHeight w:val="339"/>
        </w:trPr>
        <w:tc>
          <w:tcPr>
            <w:tcW w:w="587" w:type="dxa"/>
          </w:tcPr>
          <w:p w:rsidR="00A17ACC" w:rsidRPr="00467F68" w:rsidRDefault="00A17ACC" w:rsidP="00B42825">
            <w:pPr>
              <w:rPr>
                <w:sz w:val="26"/>
                <w:szCs w:val="26"/>
              </w:rPr>
            </w:pPr>
            <w:r w:rsidRPr="00467F68">
              <w:rPr>
                <w:sz w:val="26"/>
                <w:szCs w:val="26"/>
              </w:rPr>
              <w:t>2.</w:t>
            </w:r>
          </w:p>
        </w:tc>
        <w:tc>
          <w:tcPr>
            <w:tcW w:w="7651" w:type="dxa"/>
          </w:tcPr>
          <w:p w:rsidR="00A17ACC" w:rsidRPr="00467F68" w:rsidRDefault="00A17ACC" w:rsidP="00B42825">
            <w:pPr>
              <w:rPr>
                <w:sz w:val="26"/>
                <w:szCs w:val="26"/>
              </w:rPr>
            </w:pPr>
            <w:r w:rsidRPr="00467F68">
              <w:rPr>
                <w:sz w:val="26"/>
                <w:szCs w:val="26"/>
              </w:rPr>
              <w:t>Цель и задачи программы</w:t>
            </w:r>
          </w:p>
        </w:tc>
        <w:tc>
          <w:tcPr>
            <w:tcW w:w="1466" w:type="dxa"/>
          </w:tcPr>
          <w:p w:rsidR="00A17ACC" w:rsidRPr="00467F68" w:rsidRDefault="00A17ACC" w:rsidP="00B42825">
            <w:pPr>
              <w:jc w:val="right"/>
              <w:rPr>
                <w:sz w:val="26"/>
                <w:szCs w:val="26"/>
              </w:rPr>
            </w:pPr>
            <w:r w:rsidRPr="00467F68">
              <w:rPr>
                <w:sz w:val="26"/>
                <w:szCs w:val="26"/>
              </w:rPr>
              <w:t>стр.   5</w:t>
            </w:r>
          </w:p>
        </w:tc>
      </w:tr>
      <w:tr w:rsidR="00A17ACC" w:rsidRPr="00467F68" w:rsidTr="00F25E98">
        <w:trPr>
          <w:trHeight w:val="324"/>
        </w:trPr>
        <w:tc>
          <w:tcPr>
            <w:tcW w:w="587" w:type="dxa"/>
          </w:tcPr>
          <w:p w:rsidR="00A17ACC" w:rsidRPr="00467F68" w:rsidRDefault="00A17ACC" w:rsidP="00B42825">
            <w:pPr>
              <w:rPr>
                <w:sz w:val="26"/>
                <w:szCs w:val="26"/>
              </w:rPr>
            </w:pPr>
            <w:r w:rsidRPr="00467F68">
              <w:rPr>
                <w:sz w:val="26"/>
                <w:szCs w:val="26"/>
              </w:rPr>
              <w:t>3.</w:t>
            </w:r>
          </w:p>
        </w:tc>
        <w:tc>
          <w:tcPr>
            <w:tcW w:w="7651" w:type="dxa"/>
          </w:tcPr>
          <w:p w:rsidR="00A17ACC" w:rsidRPr="00467F68" w:rsidRDefault="00A17ACC" w:rsidP="00B42825">
            <w:pPr>
              <w:rPr>
                <w:sz w:val="26"/>
                <w:szCs w:val="26"/>
              </w:rPr>
            </w:pPr>
            <w:r w:rsidRPr="00467F68">
              <w:rPr>
                <w:sz w:val="26"/>
                <w:szCs w:val="26"/>
              </w:rPr>
              <w:t>Планируемые результаты по окончанию обучения</w:t>
            </w:r>
          </w:p>
        </w:tc>
        <w:tc>
          <w:tcPr>
            <w:tcW w:w="1466" w:type="dxa"/>
          </w:tcPr>
          <w:p w:rsidR="00A17ACC" w:rsidRPr="00467F68" w:rsidRDefault="00A17ACC" w:rsidP="00B42825">
            <w:pPr>
              <w:jc w:val="right"/>
              <w:rPr>
                <w:sz w:val="26"/>
                <w:szCs w:val="26"/>
              </w:rPr>
            </w:pPr>
            <w:r w:rsidRPr="00467F68">
              <w:rPr>
                <w:sz w:val="26"/>
                <w:szCs w:val="26"/>
              </w:rPr>
              <w:t>стр.   6</w:t>
            </w:r>
          </w:p>
        </w:tc>
      </w:tr>
      <w:tr w:rsidR="00A17ACC" w:rsidRPr="00467F68" w:rsidTr="00F25E98">
        <w:trPr>
          <w:trHeight w:val="339"/>
        </w:trPr>
        <w:tc>
          <w:tcPr>
            <w:tcW w:w="587" w:type="dxa"/>
          </w:tcPr>
          <w:p w:rsidR="00A17ACC" w:rsidRPr="00467F68" w:rsidRDefault="00A17ACC" w:rsidP="00B42825">
            <w:pPr>
              <w:rPr>
                <w:sz w:val="26"/>
                <w:szCs w:val="26"/>
              </w:rPr>
            </w:pPr>
            <w:r w:rsidRPr="00467F68">
              <w:rPr>
                <w:sz w:val="26"/>
                <w:szCs w:val="26"/>
              </w:rPr>
              <w:t>4.</w:t>
            </w:r>
          </w:p>
        </w:tc>
        <w:tc>
          <w:tcPr>
            <w:tcW w:w="7651" w:type="dxa"/>
          </w:tcPr>
          <w:p w:rsidR="00A17ACC" w:rsidRPr="00467F68" w:rsidRDefault="00A17ACC" w:rsidP="00B42825">
            <w:pPr>
              <w:rPr>
                <w:sz w:val="26"/>
                <w:szCs w:val="26"/>
              </w:rPr>
            </w:pPr>
            <w:r w:rsidRPr="00467F68">
              <w:rPr>
                <w:sz w:val="26"/>
                <w:szCs w:val="26"/>
              </w:rPr>
              <w:t>Учебный план</w:t>
            </w:r>
          </w:p>
        </w:tc>
        <w:tc>
          <w:tcPr>
            <w:tcW w:w="1466" w:type="dxa"/>
          </w:tcPr>
          <w:p w:rsidR="00A17ACC" w:rsidRPr="00467F68" w:rsidRDefault="00A17ACC" w:rsidP="00B42825">
            <w:pPr>
              <w:jc w:val="right"/>
              <w:rPr>
                <w:sz w:val="26"/>
                <w:szCs w:val="26"/>
              </w:rPr>
            </w:pPr>
            <w:r w:rsidRPr="00467F68">
              <w:rPr>
                <w:sz w:val="26"/>
                <w:szCs w:val="26"/>
              </w:rPr>
              <w:t xml:space="preserve">стр.   </w:t>
            </w:r>
            <w:r w:rsidR="00811B98">
              <w:rPr>
                <w:sz w:val="26"/>
                <w:szCs w:val="26"/>
              </w:rPr>
              <w:t>6</w:t>
            </w:r>
          </w:p>
        </w:tc>
      </w:tr>
      <w:tr w:rsidR="00A17ACC" w:rsidRPr="00467F68" w:rsidTr="00F25E98">
        <w:trPr>
          <w:trHeight w:val="666"/>
        </w:trPr>
        <w:tc>
          <w:tcPr>
            <w:tcW w:w="587" w:type="dxa"/>
          </w:tcPr>
          <w:p w:rsidR="00A17ACC" w:rsidRPr="00467F68" w:rsidRDefault="00A17ACC" w:rsidP="00B42825">
            <w:pPr>
              <w:rPr>
                <w:sz w:val="26"/>
                <w:szCs w:val="26"/>
              </w:rPr>
            </w:pPr>
            <w:r w:rsidRPr="00467F68">
              <w:rPr>
                <w:sz w:val="26"/>
                <w:szCs w:val="26"/>
              </w:rPr>
              <w:t>5.</w:t>
            </w:r>
          </w:p>
        </w:tc>
        <w:tc>
          <w:tcPr>
            <w:tcW w:w="7651" w:type="dxa"/>
          </w:tcPr>
          <w:p w:rsidR="00A17ACC" w:rsidRPr="00467F68" w:rsidRDefault="00A17ACC" w:rsidP="00B42825">
            <w:pPr>
              <w:rPr>
                <w:sz w:val="26"/>
                <w:szCs w:val="26"/>
              </w:rPr>
            </w:pPr>
            <w:r w:rsidRPr="00467F68">
              <w:rPr>
                <w:sz w:val="26"/>
                <w:szCs w:val="26"/>
              </w:rPr>
              <w:t>Содержание учебного плана</w:t>
            </w:r>
          </w:p>
        </w:tc>
        <w:tc>
          <w:tcPr>
            <w:tcW w:w="1466" w:type="dxa"/>
          </w:tcPr>
          <w:p w:rsidR="00A17ACC" w:rsidRPr="00467F68" w:rsidRDefault="00215539" w:rsidP="00215539">
            <w:pPr>
              <w:jc w:val="center"/>
              <w:rPr>
                <w:sz w:val="26"/>
                <w:szCs w:val="26"/>
              </w:rPr>
            </w:pPr>
            <w:r>
              <w:rPr>
                <w:sz w:val="26"/>
                <w:szCs w:val="26"/>
              </w:rPr>
              <w:t xml:space="preserve">  </w:t>
            </w:r>
            <w:r w:rsidR="00127CE1">
              <w:rPr>
                <w:sz w:val="26"/>
                <w:szCs w:val="26"/>
              </w:rPr>
              <w:t xml:space="preserve">   </w:t>
            </w:r>
            <w:r>
              <w:rPr>
                <w:sz w:val="26"/>
                <w:szCs w:val="26"/>
              </w:rPr>
              <w:t xml:space="preserve">  </w:t>
            </w:r>
            <w:r w:rsidR="00A17ACC" w:rsidRPr="00467F68">
              <w:rPr>
                <w:sz w:val="26"/>
                <w:szCs w:val="26"/>
              </w:rPr>
              <w:t>стр.</w:t>
            </w:r>
            <w:r w:rsidR="00127CE1">
              <w:rPr>
                <w:sz w:val="26"/>
                <w:szCs w:val="26"/>
              </w:rPr>
              <w:t xml:space="preserve">  </w:t>
            </w:r>
            <w:r w:rsidR="00A17ACC" w:rsidRPr="00467F68">
              <w:rPr>
                <w:sz w:val="26"/>
                <w:szCs w:val="26"/>
              </w:rPr>
              <w:t xml:space="preserve"> </w:t>
            </w:r>
            <w:r>
              <w:rPr>
                <w:sz w:val="26"/>
                <w:szCs w:val="26"/>
              </w:rPr>
              <w:t>7</w:t>
            </w:r>
          </w:p>
        </w:tc>
      </w:tr>
      <w:tr w:rsidR="00A17ACC" w:rsidRPr="00467F68" w:rsidTr="00F25E98">
        <w:trPr>
          <w:trHeight w:val="988"/>
        </w:trPr>
        <w:tc>
          <w:tcPr>
            <w:tcW w:w="9705" w:type="dxa"/>
            <w:gridSpan w:val="3"/>
          </w:tcPr>
          <w:p w:rsidR="00A17ACC" w:rsidRPr="00467F68" w:rsidRDefault="00A17ACC" w:rsidP="00B42825">
            <w:pPr>
              <w:ind w:right="-119"/>
              <w:jc w:val="both"/>
              <w:rPr>
                <w:sz w:val="26"/>
                <w:szCs w:val="26"/>
              </w:rPr>
            </w:pPr>
            <w:r w:rsidRPr="00467F68">
              <w:rPr>
                <w:sz w:val="26"/>
                <w:szCs w:val="26"/>
              </w:rPr>
              <w:t>II. Комплекс организационно-педагогических условий, включающих формы аттестации</w:t>
            </w:r>
          </w:p>
        </w:tc>
      </w:tr>
      <w:tr w:rsidR="00A17ACC" w:rsidRPr="00467F68" w:rsidTr="00F25E98">
        <w:trPr>
          <w:trHeight w:val="324"/>
        </w:trPr>
        <w:tc>
          <w:tcPr>
            <w:tcW w:w="587" w:type="dxa"/>
          </w:tcPr>
          <w:p w:rsidR="00A17ACC" w:rsidRPr="00467F68" w:rsidRDefault="00A17ACC" w:rsidP="00B42825">
            <w:pPr>
              <w:rPr>
                <w:sz w:val="26"/>
                <w:szCs w:val="26"/>
              </w:rPr>
            </w:pPr>
            <w:r w:rsidRPr="00467F68">
              <w:rPr>
                <w:sz w:val="26"/>
                <w:szCs w:val="26"/>
              </w:rPr>
              <w:t>1.</w:t>
            </w:r>
          </w:p>
        </w:tc>
        <w:tc>
          <w:tcPr>
            <w:tcW w:w="7651" w:type="dxa"/>
          </w:tcPr>
          <w:p w:rsidR="00A17ACC" w:rsidRPr="00467F68" w:rsidRDefault="00A17ACC" w:rsidP="00B42825">
            <w:pPr>
              <w:rPr>
                <w:sz w:val="26"/>
                <w:szCs w:val="26"/>
              </w:rPr>
            </w:pPr>
            <w:r w:rsidRPr="00467F68">
              <w:rPr>
                <w:sz w:val="26"/>
                <w:szCs w:val="26"/>
              </w:rPr>
              <w:t>Календарный график</w:t>
            </w:r>
          </w:p>
        </w:tc>
        <w:tc>
          <w:tcPr>
            <w:tcW w:w="1466" w:type="dxa"/>
          </w:tcPr>
          <w:p w:rsidR="00A17ACC" w:rsidRPr="00467F68" w:rsidRDefault="00A17ACC" w:rsidP="00B42825">
            <w:pPr>
              <w:jc w:val="right"/>
              <w:rPr>
                <w:sz w:val="26"/>
                <w:szCs w:val="26"/>
              </w:rPr>
            </w:pPr>
            <w:r w:rsidRPr="00467F68">
              <w:rPr>
                <w:sz w:val="26"/>
                <w:szCs w:val="26"/>
              </w:rPr>
              <w:t>стр.</w:t>
            </w:r>
            <w:r w:rsidR="00127CE1">
              <w:rPr>
                <w:sz w:val="26"/>
                <w:szCs w:val="26"/>
              </w:rPr>
              <w:t xml:space="preserve">  </w:t>
            </w:r>
            <w:r w:rsidRPr="00467F68">
              <w:rPr>
                <w:sz w:val="26"/>
                <w:szCs w:val="26"/>
              </w:rPr>
              <w:t xml:space="preserve"> </w:t>
            </w:r>
            <w:r w:rsidR="00127CE1">
              <w:rPr>
                <w:sz w:val="26"/>
                <w:szCs w:val="26"/>
              </w:rPr>
              <w:t>9</w:t>
            </w:r>
          </w:p>
        </w:tc>
      </w:tr>
      <w:tr w:rsidR="00A17ACC" w:rsidRPr="00467F68" w:rsidTr="00F25E98">
        <w:trPr>
          <w:trHeight w:val="324"/>
        </w:trPr>
        <w:tc>
          <w:tcPr>
            <w:tcW w:w="587" w:type="dxa"/>
          </w:tcPr>
          <w:p w:rsidR="00A17ACC" w:rsidRPr="00467F68" w:rsidRDefault="00A17ACC" w:rsidP="00B42825">
            <w:pPr>
              <w:rPr>
                <w:sz w:val="26"/>
                <w:szCs w:val="26"/>
              </w:rPr>
            </w:pPr>
            <w:r w:rsidRPr="00467F68">
              <w:rPr>
                <w:sz w:val="26"/>
                <w:szCs w:val="26"/>
              </w:rPr>
              <w:t>2.</w:t>
            </w:r>
          </w:p>
        </w:tc>
        <w:tc>
          <w:tcPr>
            <w:tcW w:w="7651" w:type="dxa"/>
          </w:tcPr>
          <w:p w:rsidR="00A17ACC" w:rsidRPr="00467F68" w:rsidRDefault="00A17ACC" w:rsidP="00B42825">
            <w:pPr>
              <w:rPr>
                <w:sz w:val="26"/>
                <w:szCs w:val="26"/>
              </w:rPr>
            </w:pPr>
            <w:r w:rsidRPr="00467F68">
              <w:rPr>
                <w:sz w:val="26"/>
                <w:szCs w:val="26"/>
              </w:rPr>
              <w:t>Календарно-тематическое планирование</w:t>
            </w:r>
          </w:p>
        </w:tc>
        <w:tc>
          <w:tcPr>
            <w:tcW w:w="1466" w:type="dxa"/>
          </w:tcPr>
          <w:p w:rsidR="00A17ACC" w:rsidRPr="00467F68" w:rsidRDefault="00A17ACC" w:rsidP="00B42825">
            <w:pPr>
              <w:jc w:val="right"/>
              <w:rPr>
                <w:sz w:val="26"/>
                <w:szCs w:val="26"/>
              </w:rPr>
            </w:pPr>
            <w:r w:rsidRPr="00467F68">
              <w:rPr>
                <w:sz w:val="26"/>
                <w:szCs w:val="26"/>
              </w:rPr>
              <w:t>стр.</w:t>
            </w:r>
            <w:r w:rsidR="00127CE1">
              <w:rPr>
                <w:sz w:val="26"/>
                <w:szCs w:val="26"/>
              </w:rPr>
              <w:t xml:space="preserve">  </w:t>
            </w:r>
            <w:r w:rsidRPr="00467F68">
              <w:rPr>
                <w:sz w:val="26"/>
                <w:szCs w:val="26"/>
              </w:rPr>
              <w:t xml:space="preserve"> </w:t>
            </w:r>
            <w:r w:rsidR="00127CE1">
              <w:rPr>
                <w:sz w:val="26"/>
                <w:szCs w:val="26"/>
              </w:rPr>
              <w:t>9</w:t>
            </w:r>
          </w:p>
        </w:tc>
      </w:tr>
      <w:tr w:rsidR="00A17ACC" w:rsidRPr="00467F68" w:rsidTr="00F25E98">
        <w:trPr>
          <w:trHeight w:val="339"/>
        </w:trPr>
        <w:tc>
          <w:tcPr>
            <w:tcW w:w="587" w:type="dxa"/>
          </w:tcPr>
          <w:p w:rsidR="00A17ACC" w:rsidRPr="00467F68" w:rsidRDefault="00A17ACC" w:rsidP="00B42825">
            <w:pPr>
              <w:rPr>
                <w:sz w:val="26"/>
                <w:szCs w:val="26"/>
              </w:rPr>
            </w:pPr>
            <w:r w:rsidRPr="00467F68">
              <w:rPr>
                <w:sz w:val="26"/>
                <w:szCs w:val="26"/>
              </w:rPr>
              <w:t>3.</w:t>
            </w:r>
          </w:p>
        </w:tc>
        <w:tc>
          <w:tcPr>
            <w:tcW w:w="7651" w:type="dxa"/>
          </w:tcPr>
          <w:p w:rsidR="00A17ACC" w:rsidRPr="00467F68" w:rsidRDefault="00A17ACC" w:rsidP="00B42825">
            <w:pPr>
              <w:rPr>
                <w:sz w:val="26"/>
                <w:szCs w:val="26"/>
              </w:rPr>
            </w:pPr>
            <w:r w:rsidRPr="00467F68">
              <w:rPr>
                <w:sz w:val="26"/>
                <w:szCs w:val="26"/>
              </w:rPr>
              <w:t>Методическое обеспечение программы</w:t>
            </w:r>
          </w:p>
        </w:tc>
        <w:tc>
          <w:tcPr>
            <w:tcW w:w="1466" w:type="dxa"/>
          </w:tcPr>
          <w:p w:rsidR="00A17ACC" w:rsidRPr="00467F68" w:rsidRDefault="00A17ACC" w:rsidP="00B42825">
            <w:pPr>
              <w:jc w:val="right"/>
              <w:rPr>
                <w:sz w:val="26"/>
                <w:szCs w:val="26"/>
              </w:rPr>
            </w:pPr>
            <w:r w:rsidRPr="00467F68">
              <w:rPr>
                <w:sz w:val="26"/>
                <w:szCs w:val="26"/>
              </w:rPr>
              <w:t xml:space="preserve">стр. </w:t>
            </w:r>
            <w:r w:rsidR="00127CE1">
              <w:rPr>
                <w:sz w:val="26"/>
                <w:szCs w:val="26"/>
              </w:rPr>
              <w:t xml:space="preserve">  </w:t>
            </w:r>
            <w:r w:rsidRPr="00467F68">
              <w:rPr>
                <w:sz w:val="26"/>
                <w:szCs w:val="26"/>
              </w:rPr>
              <w:t>9</w:t>
            </w:r>
          </w:p>
        </w:tc>
      </w:tr>
      <w:tr w:rsidR="00A17ACC" w:rsidRPr="00467F68" w:rsidTr="00F25E98">
        <w:trPr>
          <w:trHeight w:val="339"/>
        </w:trPr>
        <w:tc>
          <w:tcPr>
            <w:tcW w:w="587" w:type="dxa"/>
          </w:tcPr>
          <w:p w:rsidR="00A17ACC" w:rsidRPr="00467F68" w:rsidRDefault="00A17ACC" w:rsidP="00B42825">
            <w:pPr>
              <w:rPr>
                <w:sz w:val="26"/>
                <w:szCs w:val="26"/>
              </w:rPr>
            </w:pPr>
            <w:r w:rsidRPr="00467F68">
              <w:rPr>
                <w:sz w:val="26"/>
                <w:szCs w:val="26"/>
              </w:rPr>
              <w:t>4.</w:t>
            </w:r>
          </w:p>
        </w:tc>
        <w:tc>
          <w:tcPr>
            <w:tcW w:w="7651" w:type="dxa"/>
          </w:tcPr>
          <w:p w:rsidR="00A17ACC" w:rsidRPr="00467F68" w:rsidRDefault="00A17ACC" w:rsidP="00B42825">
            <w:pPr>
              <w:rPr>
                <w:sz w:val="26"/>
                <w:szCs w:val="26"/>
              </w:rPr>
            </w:pPr>
            <w:r w:rsidRPr="00467F68">
              <w:rPr>
                <w:sz w:val="26"/>
                <w:szCs w:val="26"/>
              </w:rPr>
              <w:t>Материально-техническое обеспечение программы</w:t>
            </w:r>
          </w:p>
        </w:tc>
        <w:tc>
          <w:tcPr>
            <w:tcW w:w="1466" w:type="dxa"/>
          </w:tcPr>
          <w:p w:rsidR="00A17ACC" w:rsidRPr="00467F68" w:rsidRDefault="00A17ACC" w:rsidP="00B42825">
            <w:pPr>
              <w:jc w:val="right"/>
              <w:rPr>
                <w:sz w:val="26"/>
                <w:szCs w:val="26"/>
              </w:rPr>
            </w:pPr>
            <w:r w:rsidRPr="00467F68">
              <w:rPr>
                <w:sz w:val="26"/>
                <w:szCs w:val="26"/>
              </w:rPr>
              <w:t>стр.</w:t>
            </w:r>
            <w:r w:rsidR="00127CE1">
              <w:rPr>
                <w:sz w:val="26"/>
                <w:szCs w:val="26"/>
              </w:rPr>
              <w:t xml:space="preserve"> 10</w:t>
            </w:r>
          </w:p>
        </w:tc>
      </w:tr>
      <w:tr w:rsidR="00A17ACC" w:rsidRPr="00467F68" w:rsidTr="00F25E98">
        <w:trPr>
          <w:trHeight w:val="324"/>
        </w:trPr>
        <w:tc>
          <w:tcPr>
            <w:tcW w:w="587" w:type="dxa"/>
          </w:tcPr>
          <w:p w:rsidR="00A17ACC" w:rsidRPr="00467F68" w:rsidRDefault="00A17ACC" w:rsidP="00B42825">
            <w:pPr>
              <w:rPr>
                <w:sz w:val="26"/>
                <w:szCs w:val="26"/>
              </w:rPr>
            </w:pPr>
            <w:r w:rsidRPr="00467F68">
              <w:rPr>
                <w:sz w:val="26"/>
                <w:szCs w:val="26"/>
              </w:rPr>
              <w:t>5.</w:t>
            </w:r>
          </w:p>
        </w:tc>
        <w:tc>
          <w:tcPr>
            <w:tcW w:w="7651" w:type="dxa"/>
          </w:tcPr>
          <w:p w:rsidR="00A17ACC" w:rsidRPr="00467F68" w:rsidRDefault="00A17ACC" w:rsidP="00B42825">
            <w:pPr>
              <w:rPr>
                <w:sz w:val="26"/>
                <w:szCs w:val="26"/>
              </w:rPr>
            </w:pPr>
            <w:r w:rsidRPr="00467F68">
              <w:rPr>
                <w:sz w:val="26"/>
                <w:szCs w:val="26"/>
              </w:rPr>
              <w:t>Формы контроля и механизм оценки образовательных результатов</w:t>
            </w:r>
          </w:p>
        </w:tc>
        <w:tc>
          <w:tcPr>
            <w:tcW w:w="1466" w:type="dxa"/>
          </w:tcPr>
          <w:p w:rsidR="00A17ACC" w:rsidRDefault="00A17ACC" w:rsidP="00B42825">
            <w:pPr>
              <w:jc w:val="right"/>
              <w:rPr>
                <w:sz w:val="26"/>
                <w:szCs w:val="26"/>
              </w:rPr>
            </w:pPr>
            <w:bookmarkStart w:id="0" w:name="_GoBack"/>
            <w:bookmarkEnd w:id="0"/>
          </w:p>
          <w:p w:rsidR="00127CE1" w:rsidRPr="00467F68" w:rsidRDefault="00127CE1" w:rsidP="00B42825">
            <w:pPr>
              <w:jc w:val="right"/>
              <w:rPr>
                <w:sz w:val="26"/>
                <w:szCs w:val="26"/>
              </w:rPr>
            </w:pPr>
            <w:r>
              <w:rPr>
                <w:sz w:val="26"/>
                <w:szCs w:val="26"/>
              </w:rPr>
              <w:t>стр. 11</w:t>
            </w:r>
          </w:p>
        </w:tc>
      </w:tr>
      <w:tr w:rsidR="00A17ACC" w:rsidRPr="00467F68" w:rsidTr="00F25E98">
        <w:trPr>
          <w:trHeight w:val="339"/>
        </w:trPr>
        <w:tc>
          <w:tcPr>
            <w:tcW w:w="587" w:type="dxa"/>
          </w:tcPr>
          <w:p w:rsidR="00A17ACC" w:rsidRPr="00467F68" w:rsidRDefault="00A17ACC" w:rsidP="00B42825">
            <w:pPr>
              <w:rPr>
                <w:sz w:val="26"/>
                <w:szCs w:val="26"/>
              </w:rPr>
            </w:pPr>
            <w:r w:rsidRPr="00467F68">
              <w:rPr>
                <w:sz w:val="26"/>
                <w:szCs w:val="26"/>
              </w:rPr>
              <w:t>6.</w:t>
            </w:r>
          </w:p>
        </w:tc>
        <w:tc>
          <w:tcPr>
            <w:tcW w:w="7651" w:type="dxa"/>
          </w:tcPr>
          <w:p w:rsidR="00A17ACC" w:rsidRPr="00467F68" w:rsidRDefault="00127CE1" w:rsidP="00B42825">
            <w:pPr>
              <w:rPr>
                <w:sz w:val="26"/>
                <w:szCs w:val="26"/>
              </w:rPr>
            </w:pPr>
            <w:r>
              <w:rPr>
                <w:sz w:val="26"/>
                <w:szCs w:val="26"/>
              </w:rPr>
              <w:t>Рабочие программы</w:t>
            </w:r>
          </w:p>
        </w:tc>
        <w:tc>
          <w:tcPr>
            <w:tcW w:w="1466" w:type="dxa"/>
          </w:tcPr>
          <w:p w:rsidR="00A17ACC" w:rsidRPr="00467F68" w:rsidRDefault="00A17ACC" w:rsidP="00B42825">
            <w:pPr>
              <w:jc w:val="right"/>
              <w:rPr>
                <w:sz w:val="26"/>
                <w:szCs w:val="26"/>
              </w:rPr>
            </w:pPr>
            <w:r w:rsidRPr="00467F68">
              <w:rPr>
                <w:sz w:val="26"/>
                <w:szCs w:val="26"/>
              </w:rPr>
              <w:t xml:space="preserve">стр. </w:t>
            </w:r>
            <w:r w:rsidR="00215539">
              <w:rPr>
                <w:sz w:val="26"/>
                <w:szCs w:val="26"/>
              </w:rPr>
              <w:t>1</w:t>
            </w:r>
            <w:r w:rsidR="00127CE1">
              <w:rPr>
                <w:sz w:val="26"/>
                <w:szCs w:val="26"/>
              </w:rPr>
              <w:t>1</w:t>
            </w:r>
            <w:r w:rsidRPr="00467F68">
              <w:rPr>
                <w:sz w:val="26"/>
                <w:szCs w:val="26"/>
              </w:rPr>
              <w:t xml:space="preserve"> </w:t>
            </w:r>
          </w:p>
        </w:tc>
      </w:tr>
      <w:tr w:rsidR="00A17ACC" w:rsidRPr="00467F68" w:rsidTr="00F25E98">
        <w:trPr>
          <w:trHeight w:val="324"/>
        </w:trPr>
        <w:tc>
          <w:tcPr>
            <w:tcW w:w="587" w:type="dxa"/>
          </w:tcPr>
          <w:p w:rsidR="00A17ACC" w:rsidRDefault="00A17ACC" w:rsidP="00B42825">
            <w:pPr>
              <w:rPr>
                <w:sz w:val="26"/>
                <w:szCs w:val="26"/>
              </w:rPr>
            </w:pPr>
            <w:r w:rsidRPr="00467F68">
              <w:rPr>
                <w:sz w:val="26"/>
                <w:szCs w:val="26"/>
              </w:rPr>
              <w:t>7.</w:t>
            </w:r>
          </w:p>
          <w:p w:rsidR="00127CE1" w:rsidRPr="00467F68" w:rsidRDefault="00127CE1" w:rsidP="00B42825">
            <w:pPr>
              <w:rPr>
                <w:sz w:val="26"/>
                <w:szCs w:val="26"/>
              </w:rPr>
            </w:pPr>
            <w:r>
              <w:rPr>
                <w:sz w:val="26"/>
                <w:szCs w:val="26"/>
              </w:rPr>
              <w:t>8.</w:t>
            </w:r>
          </w:p>
        </w:tc>
        <w:tc>
          <w:tcPr>
            <w:tcW w:w="7651" w:type="dxa"/>
          </w:tcPr>
          <w:p w:rsidR="00A17ACC" w:rsidRDefault="00127CE1" w:rsidP="00B42825">
            <w:pPr>
              <w:rPr>
                <w:sz w:val="26"/>
                <w:szCs w:val="26"/>
              </w:rPr>
            </w:pPr>
            <w:r w:rsidRPr="00467F68">
              <w:rPr>
                <w:sz w:val="26"/>
                <w:szCs w:val="26"/>
              </w:rPr>
              <w:t>Литература</w:t>
            </w:r>
          </w:p>
          <w:p w:rsidR="00127CE1" w:rsidRPr="00467F68" w:rsidRDefault="00127CE1" w:rsidP="00B42825">
            <w:pPr>
              <w:rPr>
                <w:sz w:val="26"/>
                <w:szCs w:val="26"/>
              </w:rPr>
            </w:pPr>
            <w:r w:rsidRPr="00467F68">
              <w:rPr>
                <w:sz w:val="26"/>
                <w:szCs w:val="26"/>
              </w:rPr>
              <w:t>Приложения</w:t>
            </w:r>
          </w:p>
        </w:tc>
        <w:tc>
          <w:tcPr>
            <w:tcW w:w="1466" w:type="dxa"/>
          </w:tcPr>
          <w:p w:rsidR="00A17ACC" w:rsidRDefault="00A17ACC" w:rsidP="00B42825">
            <w:pPr>
              <w:jc w:val="right"/>
              <w:rPr>
                <w:sz w:val="26"/>
                <w:szCs w:val="26"/>
              </w:rPr>
            </w:pPr>
            <w:r w:rsidRPr="00467F68">
              <w:rPr>
                <w:sz w:val="26"/>
                <w:szCs w:val="26"/>
              </w:rPr>
              <w:t xml:space="preserve">стр. </w:t>
            </w:r>
            <w:r w:rsidR="00215539">
              <w:rPr>
                <w:sz w:val="26"/>
                <w:szCs w:val="26"/>
              </w:rPr>
              <w:t>1</w:t>
            </w:r>
            <w:r w:rsidR="00127CE1">
              <w:rPr>
                <w:sz w:val="26"/>
                <w:szCs w:val="26"/>
              </w:rPr>
              <w:t>2</w:t>
            </w:r>
          </w:p>
          <w:p w:rsidR="00127CE1" w:rsidRPr="00467F68" w:rsidRDefault="00127CE1" w:rsidP="00B42825">
            <w:pPr>
              <w:jc w:val="right"/>
              <w:rPr>
                <w:sz w:val="26"/>
                <w:szCs w:val="26"/>
              </w:rPr>
            </w:pPr>
            <w:r>
              <w:rPr>
                <w:sz w:val="26"/>
                <w:szCs w:val="26"/>
              </w:rPr>
              <w:t>стр. 13</w:t>
            </w:r>
          </w:p>
        </w:tc>
      </w:tr>
    </w:tbl>
    <w:p w:rsidR="00A17ACC" w:rsidRPr="00467F68" w:rsidRDefault="00A17ACC" w:rsidP="00B42825">
      <w:pPr>
        <w:jc w:val="center"/>
        <w:rPr>
          <w:b/>
          <w:sz w:val="26"/>
          <w:szCs w:val="26"/>
        </w:rPr>
      </w:pPr>
    </w:p>
    <w:p w:rsidR="00A17ACC" w:rsidRPr="00467F68" w:rsidRDefault="00A17ACC" w:rsidP="00B42825">
      <w:pPr>
        <w:jc w:val="center"/>
        <w:rPr>
          <w:b/>
          <w:sz w:val="26"/>
          <w:szCs w:val="26"/>
        </w:rPr>
      </w:pPr>
    </w:p>
    <w:p w:rsidR="00A17ACC" w:rsidRPr="00467F68" w:rsidRDefault="00A17ACC" w:rsidP="00B42825">
      <w:pPr>
        <w:jc w:val="center"/>
        <w:rPr>
          <w:b/>
          <w:sz w:val="26"/>
          <w:szCs w:val="26"/>
        </w:rPr>
      </w:pPr>
    </w:p>
    <w:p w:rsidR="00A17ACC" w:rsidRPr="00467F68" w:rsidRDefault="00A17ACC" w:rsidP="00B42825">
      <w:pPr>
        <w:jc w:val="center"/>
        <w:rPr>
          <w:b/>
          <w:sz w:val="26"/>
          <w:szCs w:val="26"/>
        </w:rPr>
      </w:pPr>
    </w:p>
    <w:p w:rsidR="00A17ACC" w:rsidRPr="00467F68" w:rsidRDefault="00A17ACC" w:rsidP="00B42825">
      <w:pPr>
        <w:jc w:val="center"/>
        <w:rPr>
          <w:b/>
          <w:sz w:val="26"/>
          <w:szCs w:val="26"/>
        </w:rPr>
      </w:pPr>
    </w:p>
    <w:p w:rsidR="00A17ACC" w:rsidRPr="00467F68" w:rsidRDefault="00A17ACC"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0949B6" w:rsidRPr="00467F68" w:rsidRDefault="000949B6"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9F4D2F" w:rsidRPr="00467F68" w:rsidRDefault="009F4D2F" w:rsidP="00B42825">
      <w:pPr>
        <w:jc w:val="center"/>
        <w:rPr>
          <w:b/>
          <w:sz w:val="26"/>
          <w:szCs w:val="26"/>
        </w:rPr>
      </w:pPr>
    </w:p>
    <w:p w:rsidR="00137305" w:rsidRPr="00467F68" w:rsidRDefault="00137305" w:rsidP="00B42825">
      <w:pPr>
        <w:jc w:val="both"/>
        <w:textAlignment w:val="baseline"/>
        <w:rPr>
          <w:b/>
          <w:color w:val="000000"/>
          <w:sz w:val="26"/>
          <w:szCs w:val="26"/>
          <w:lang w:eastAsia="ru-RU"/>
        </w:rPr>
      </w:pPr>
      <w:r w:rsidRPr="00467F68">
        <w:rPr>
          <w:b/>
          <w:color w:val="000000"/>
          <w:sz w:val="26"/>
          <w:szCs w:val="26"/>
          <w:lang w:eastAsia="ru-RU"/>
        </w:rPr>
        <w:lastRenderedPageBreak/>
        <w:t>I. Комплекс основных характеристик образования: объем, содержание, планируемые результаты</w:t>
      </w:r>
    </w:p>
    <w:p w:rsidR="00961B0D" w:rsidRPr="00467F68" w:rsidRDefault="00137305" w:rsidP="00B42825">
      <w:pPr>
        <w:jc w:val="center"/>
        <w:textAlignment w:val="baseline"/>
        <w:rPr>
          <w:b/>
          <w:color w:val="000000"/>
          <w:sz w:val="26"/>
          <w:szCs w:val="26"/>
          <w:lang w:eastAsia="ru-RU"/>
        </w:rPr>
      </w:pPr>
      <w:r w:rsidRPr="00467F68">
        <w:rPr>
          <w:b/>
          <w:color w:val="000000"/>
          <w:sz w:val="26"/>
          <w:szCs w:val="26"/>
          <w:lang w:eastAsia="ru-RU"/>
        </w:rPr>
        <w:t>1. Пояснительная записка</w:t>
      </w:r>
    </w:p>
    <w:p w:rsidR="00137305" w:rsidRPr="00467F68" w:rsidRDefault="000949B6" w:rsidP="00127CE1">
      <w:pPr>
        <w:ind w:firstLine="709"/>
        <w:jc w:val="both"/>
        <w:textAlignment w:val="baseline"/>
        <w:rPr>
          <w:color w:val="000000"/>
          <w:sz w:val="26"/>
          <w:szCs w:val="26"/>
          <w:lang w:eastAsia="ru-RU"/>
        </w:rPr>
      </w:pPr>
      <w:r w:rsidRPr="00467F68">
        <w:rPr>
          <w:color w:val="000000"/>
          <w:sz w:val="26"/>
          <w:szCs w:val="26"/>
          <w:lang w:eastAsia="ru-RU"/>
        </w:rPr>
        <w:t xml:space="preserve">Дополнительная общеобразовательная общеразвивающая программа «Умелые ручки» носит </w:t>
      </w:r>
      <w:r w:rsidRPr="00467F68">
        <w:rPr>
          <w:b/>
          <w:color w:val="000000"/>
          <w:sz w:val="26"/>
          <w:szCs w:val="26"/>
          <w:lang w:eastAsia="ru-RU"/>
        </w:rPr>
        <w:t>социально-гуманитарную направленность</w:t>
      </w:r>
      <w:r w:rsidRPr="00467F68">
        <w:rPr>
          <w:color w:val="000000"/>
          <w:sz w:val="26"/>
          <w:szCs w:val="26"/>
          <w:lang w:eastAsia="ru-RU"/>
        </w:rPr>
        <w:t xml:space="preserve"> и реализуется в системе дополнительного образования для детей дошкольного и младшего школьного возраста. Направлена на раннюю социализацию детей средствами декоративно-прикладного творчества.</w:t>
      </w:r>
      <w:bookmarkStart w:id="1" w:name="_Hlk71299912"/>
      <w:bookmarkStart w:id="2" w:name="_Hlk71307049"/>
    </w:p>
    <w:p w:rsidR="00CD3305" w:rsidRPr="00467F68" w:rsidRDefault="00CD3305" w:rsidP="00B42825">
      <w:pPr>
        <w:ind w:firstLine="708"/>
        <w:jc w:val="both"/>
        <w:textAlignment w:val="baseline"/>
        <w:rPr>
          <w:color w:val="000000"/>
          <w:sz w:val="26"/>
          <w:szCs w:val="26"/>
          <w:lang w:eastAsia="ru-RU"/>
        </w:rPr>
      </w:pPr>
      <w:r w:rsidRPr="00467F68">
        <w:rPr>
          <w:color w:val="000000"/>
          <w:sz w:val="26"/>
          <w:szCs w:val="26"/>
          <w:lang w:eastAsia="ru-RU"/>
        </w:rPr>
        <w:t>Программа составлена с учетом следующих нормативно-правовых документов:</w:t>
      </w:r>
    </w:p>
    <w:bookmarkEnd w:id="1"/>
    <w:bookmarkEnd w:id="2"/>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Федеральный закон от 29.12.2012 N 273-ФЗ (ред. от 30.12.2021) "Об образовании в Российской Федерации" (с изм. и доп., вступ. в силу с 01.03.2022);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Стратегия развития воспитания в Российской Федерации до 2025 года, утвержденная распоряжением Правительства РФ от 29.05.2015 г. № 996-р.;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Концепция развития дополнительного образования детей до 2030 (Распоряжение Правительства РФ от 31.03.2022 г. № 678-р);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(вступ. в силу с 01.03.2023);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Приказ Министерства образования и науки Российской Федерации от 23 августа 2017 г. № 816</w:t>
      </w:r>
      <w:r w:rsidRPr="00654D3D">
        <w:rPr>
          <w:rFonts w:ascii="Times New Roman" w:hAnsi="Times New Roman"/>
          <w:b/>
          <w:sz w:val="28"/>
          <w:szCs w:val="28"/>
        </w:rPr>
        <w:t xml:space="preserve"> </w:t>
      </w:r>
      <w:r w:rsidRPr="00654D3D">
        <w:rPr>
          <w:rFonts w:ascii="Times New Roman" w:hAnsi="Times New Roman"/>
          <w:sz w:val="28"/>
          <w:szCs w:val="28"/>
        </w:rPr>
        <w:t xml:space="preserve">«Об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Письмо Министерства образования и науки Российской Федерации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Письмо Министерства образования и науки Российской Федерации от 18.11.2015 г. № 09-3242 «О направлении методических рекомендаций по проектированию дополнительных общеразвивающих программ (включая разноуровневые программы);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hAnsi="Times New Roman"/>
          <w:sz w:val="28"/>
          <w:szCs w:val="28"/>
        </w:rPr>
        <w:t xml:space="preserve">Письмо Министерства просвещения Российской Федерации от 31.01.2022 № ДГ-245/06 "О направлении методических рекомендаций" (вместе с "Методическими рекомендациями по реализации дополнительных </w:t>
      </w:r>
      <w:r w:rsidRPr="00654D3D">
        <w:rPr>
          <w:rFonts w:ascii="Times New Roman" w:hAnsi="Times New Roman"/>
          <w:sz w:val="28"/>
          <w:szCs w:val="28"/>
        </w:rPr>
        <w:lastRenderedPageBreak/>
        <w:t xml:space="preserve">общеобразовательных программ с применением электронного обучения и дистанционных образовательных технологий"); </w:t>
      </w:r>
    </w:p>
    <w:p w:rsidR="00127CE1" w:rsidRPr="00654D3D" w:rsidRDefault="00127CE1" w:rsidP="00127CE1">
      <w:pPr>
        <w:pStyle w:val="a8"/>
        <w:numPr>
          <w:ilvl w:val="0"/>
          <w:numId w:val="1"/>
        </w:numPr>
        <w:tabs>
          <w:tab w:val="clear" w:pos="720"/>
        </w:tabs>
        <w:spacing w:after="0" w:line="240" w:lineRule="auto"/>
        <w:ind w:left="426" w:right="13" w:hanging="426"/>
        <w:jc w:val="both"/>
        <w:rPr>
          <w:rFonts w:ascii="Times New Roman" w:hAnsi="Times New Roman"/>
          <w:sz w:val="28"/>
          <w:szCs w:val="28"/>
        </w:rPr>
      </w:pPr>
      <w:r w:rsidRPr="00654D3D">
        <w:rPr>
          <w:rFonts w:ascii="Times New Roman" w:eastAsia="Arial" w:hAnsi="Times New Roman"/>
          <w:sz w:val="28"/>
          <w:szCs w:val="28"/>
        </w:rPr>
        <w:t xml:space="preserve"> </w:t>
      </w:r>
      <w:r w:rsidRPr="00654D3D">
        <w:rPr>
          <w:rFonts w:ascii="Times New Roman" w:hAnsi="Times New Roman"/>
          <w:sz w:val="28"/>
          <w:szCs w:val="28"/>
        </w:rPr>
        <w:t xml:space="preserve">Письмо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rsidR="00127CE1" w:rsidRPr="00CA56D8" w:rsidRDefault="00127CE1" w:rsidP="00127CE1">
      <w:pPr>
        <w:numPr>
          <w:ilvl w:val="0"/>
          <w:numId w:val="1"/>
        </w:numPr>
        <w:tabs>
          <w:tab w:val="clear" w:pos="720"/>
          <w:tab w:val="left" w:pos="284"/>
          <w:tab w:val="left" w:pos="1134"/>
        </w:tabs>
        <w:ind w:left="426" w:hanging="426"/>
        <w:jc w:val="both"/>
        <w:textAlignment w:val="baseline"/>
        <w:rPr>
          <w:b/>
          <w:bCs/>
          <w:color w:val="000000"/>
          <w:sz w:val="28"/>
          <w:szCs w:val="28"/>
        </w:rPr>
      </w:pPr>
      <w:r w:rsidRPr="00654D3D">
        <w:rPr>
          <w:sz w:val="28"/>
          <w:szCs w:val="28"/>
        </w:rPr>
        <w:t xml:space="preserve"> Постановление Главного государственного санитарного врача Российской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r w:rsidRPr="00654D3D">
        <w:rPr>
          <w:color w:val="000000"/>
          <w:sz w:val="28"/>
          <w:szCs w:val="28"/>
        </w:rPr>
        <w:t>;</w:t>
      </w:r>
    </w:p>
    <w:p w:rsidR="00D3529D" w:rsidRPr="00E84E2C" w:rsidRDefault="00127CE1" w:rsidP="00127CE1">
      <w:pPr>
        <w:numPr>
          <w:ilvl w:val="0"/>
          <w:numId w:val="1"/>
        </w:numPr>
        <w:tabs>
          <w:tab w:val="left" w:pos="1134"/>
        </w:tabs>
        <w:ind w:left="426" w:hanging="426"/>
        <w:jc w:val="both"/>
        <w:textAlignment w:val="baseline"/>
        <w:rPr>
          <w:bCs/>
          <w:color w:val="000000"/>
          <w:sz w:val="26"/>
          <w:szCs w:val="26"/>
          <w:lang w:eastAsia="ru-RU"/>
        </w:rPr>
      </w:pPr>
      <w:r>
        <w:rPr>
          <w:sz w:val="28"/>
          <w:szCs w:val="28"/>
        </w:rPr>
        <w:t xml:space="preserve"> </w:t>
      </w:r>
      <w:r w:rsidRPr="00CA56D8">
        <w:rPr>
          <w:sz w:val="28"/>
          <w:szCs w:val="28"/>
        </w:rPr>
        <w:t>Приказ министерства образования Красноярского края № 746</w:t>
      </w:r>
      <w:r w:rsidRPr="00CA56D8">
        <w:rPr>
          <w:bCs/>
          <w:color w:val="000000"/>
          <w:sz w:val="28"/>
          <w:szCs w:val="28"/>
        </w:rPr>
        <w:t>-11-05 от 30.12.2021 «Об утверждении правил персонифицированного финансирования дополнительного образования детей Красноярского края».</w:t>
      </w:r>
    </w:p>
    <w:p w:rsidR="006D1338" w:rsidRPr="00467F68" w:rsidRDefault="009F4D2F" w:rsidP="00215539">
      <w:pPr>
        <w:ind w:firstLine="708"/>
        <w:rPr>
          <w:b/>
          <w:i/>
          <w:sz w:val="26"/>
          <w:szCs w:val="26"/>
        </w:rPr>
      </w:pPr>
      <w:r w:rsidRPr="00467F68">
        <w:rPr>
          <w:b/>
          <w:i/>
          <w:sz w:val="26"/>
          <w:szCs w:val="26"/>
        </w:rPr>
        <w:t>Актуальность программы:</w:t>
      </w:r>
    </w:p>
    <w:p w:rsidR="00575675" w:rsidRPr="00467F68" w:rsidRDefault="000949B6" w:rsidP="00B42825">
      <w:pPr>
        <w:ind w:firstLine="708"/>
        <w:jc w:val="both"/>
        <w:rPr>
          <w:sz w:val="26"/>
          <w:szCs w:val="26"/>
        </w:rPr>
      </w:pPr>
      <w:r w:rsidRPr="00467F68">
        <w:rPr>
          <w:sz w:val="26"/>
          <w:szCs w:val="26"/>
        </w:rPr>
        <w:t xml:space="preserve">Дополнительная общеобразовательная программа по изобразительному и декоративно – прикладному творчеству относится к программам социально-гуманитарной направленности, так как её главной целью является ранняя социализация и адаптация младших школьников и дошкольников к среде образовательного учреждения, детского коллектива. </w:t>
      </w:r>
      <w:r w:rsidR="00575675" w:rsidRPr="00467F68">
        <w:rPr>
          <w:sz w:val="26"/>
          <w:szCs w:val="26"/>
        </w:rPr>
        <w:t>Через знакомство с прикладными видами творчества, организацию коллективной работы, р</w:t>
      </w:r>
      <w:r w:rsidRPr="00467F68">
        <w:rPr>
          <w:sz w:val="26"/>
          <w:szCs w:val="26"/>
        </w:rPr>
        <w:t xml:space="preserve">азвитие художественно – эстетического вкуса, эмоциональной сферы и творческих способностей детей </w:t>
      </w:r>
      <w:r w:rsidR="00575675" w:rsidRPr="00467F68">
        <w:rPr>
          <w:sz w:val="26"/>
          <w:szCs w:val="26"/>
        </w:rPr>
        <w:t>происходит мягкая адаптация к социуму, обретение социального опыта взаимодействия с различными категориями людей – сверстниками, взрослыми, старшими учащимися. Обучение проходит в комфортной психологической атмосфере игры и творчества, в которой ребенок раскрепощается, перестает испытывать страх перед общением. Данная образовательная программа объединяет различные виды творчества, в чем проявляется ее оригинальность: лепку из солёного теста и пластилина, аппликацию из разных видов круп и природного материала, рисование. Перечисленные виды деятельности тесно связаны между собой и дополняют друг друга в течение всего обучающего периода.</w:t>
      </w:r>
    </w:p>
    <w:p w:rsidR="00575675" w:rsidRPr="00467F68" w:rsidRDefault="00575675" w:rsidP="00B42825">
      <w:pPr>
        <w:ind w:firstLine="708"/>
        <w:jc w:val="both"/>
        <w:rPr>
          <w:sz w:val="26"/>
          <w:szCs w:val="26"/>
        </w:rPr>
      </w:pPr>
      <w:r w:rsidRPr="00467F68">
        <w:rPr>
          <w:sz w:val="26"/>
          <w:szCs w:val="26"/>
        </w:rPr>
        <w:t>Все занятия в программе направлены на развитие у дошкольников художественно-творческих способностей и мелкой моторики рук, через применение различных видов техник. 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оригинальную, если применяется на основе нетрадиционных материалов.</w:t>
      </w:r>
    </w:p>
    <w:p w:rsidR="00575675" w:rsidRPr="00467F68" w:rsidRDefault="00575675" w:rsidP="00B42825">
      <w:pPr>
        <w:ind w:firstLine="708"/>
        <w:jc w:val="both"/>
        <w:rPr>
          <w:sz w:val="26"/>
          <w:szCs w:val="26"/>
        </w:rPr>
      </w:pPr>
      <w:r w:rsidRPr="00467F68">
        <w:rPr>
          <w:sz w:val="26"/>
          <w:szCs w:val="26"/>
        </w:rPr>
        <w:t>За время обучения дети познакомятся с историей возникновения и развития изучаемых видов декоративно-прикладного искусства, приобретут умения и навыки по данным направлениям, познакомятся с основными приёмами композиции (ритм, симметрия, пропорции и т.д.) цветовыми сочетаниями, ознакомятся с техникой безопасности труда. Исходя из потребностей детей педагог может выбрать те блоки учебного плана, которые интересны детям. Он вправе увеличить учебные часы или уменьшить любого блока программы, но общее количество часов должно соответствовать 72 часам.</w:t>
      </w:r>
    </w:p>
    <w:p w:rsidR="000949B6" w:rsidRPr="00467F68" w:rsidRDefault="00575675" w:rsidP="00B42825">
      <w:pPr>
        <w:ind w:firstLine="708"/>
        <w:jc w:val="both"/>
        <w:rPr>
          <w:sz w:val="26"/>
          <w:szCs w:val="26"/>
        </w:rPr>
      </w:pPr>
      <w:r w:rsidRPr="00467F68">
        <w:rPr>
          <w:sz w:val="26"/>
          <w:szCs w:val="26"/>
        </w:rPr>
        <w:lastRenderedPageBreak/>
        <w:t>Программа нацелена на то, чтобы практически на каждом занятии создавалась комфортная среда общения, развитие способностей, творческого потенциала каждого ребёнка и его самореализации.</w:t>
      </w:r>
    </w:p>
    <w:p w:rsidR="000949B6" w:rsidRPr="00467F68" w:rsidRDefault="000949B6" w:rsidP="00B42825">
      <w:pPr>
        <w:ind w:firstLine="708"/>
        <w:jc w:val="both"/>
        <w:rPr>
          <w:sz w:val="26"/>
          <w:szCs w:val="26"/>
        </w:rPr>
      </w:pPr>
      <w:r w:rsidRPr="00467F68">
        <w:rPr>
          <w:sz w:val="26"/>
          <w:szCs w:val="26"/>
        </w:rPr>
        <w:t>Дошкольный возраст, как известно, сенситивен к развитию образного мышления, воображения, эмоциональной отзывчивости. Потери, допущенные в развитии ребенка в этом плане, невосполнимы в последующие периоды жизни.</w:t>
      </w:r>
      <w:r w:rsidR="00575675" w:rsidRPr="00467F68">
        <w:rPr>
          <w:sz w:val="26"/>
          <w:szCs w:val="26"/>
        </w:rPr>
        <w:t xml:space="preserve"> </w:t>
      </w:r>
      <w:r w:rsidRPr="00467F68">
        <w:rPr>
          <w:sz w:val="26"/>
          <w:szCs w:val="26"/>
        </w:rPr>
        <w:t>Поэтому в дошкольном возрасте, когда ребенок ориентирован в большей степени на предметный мир, доминирующим будут мотивы, связанные с интересом к продуктивным видам деятельности, которые побуждают к творческим поискам и решениям. У ребёнка будет закрепляться позиция созидателя, он сможет свободно выражать свой замысел и чувство гордости и удовлетворения результатами своего труда.</w:t>
      </w:r>
      <w:r w:rsidRPr="00467F68">
        <w:rPr>
          <w:b/>
          <w:i/>
          <w:sz w:val="26"/>
          <w:szCs w:val="26"/>
        </w:rPr>
        <w:t xml:space="preserve">  </w:t>
      </w:r>
    </w:p>
    <w:p w:rsidR="009F4D2F" w:rsidRPr="00467F68" w:rsidRDefault="009F4D2F" w:rsidP="00B42825">
      <w:pPr>
        <w:ind w:firstLine="708"/>
        <w:jc w:val="both"/>
        <w:rPr>
          <w:sz w:val="26"/>
          <w:szCs w:val="26"/>
        </w:rPr>
      </w:pPr>
      <w:r w:rsidRPr="00467F68">
        <w:rPr>
          <w:b/>
          <w:i/>
          <w:sz w:val="26"/>
          <w:szCs w:val="26"/>
        </w:rPr>
        <w:t>Адресат программы</w:t>
      </w:r>
      <w:r w:rsidRPr="00467F68">
        <w:rPr>
          <w:i/>
          <w:sz w:val="26"/>
          <w:szCs w:val="26"/>
        </w:rPr>
        <w:t>:</w:t>
      </w:r>
      <w:r w:rsidRPr="00467F68">
        <w:rPr>
          <w:sz w:val="26"/>
          <w:szCs w:val="26"/>
        </w:rPr>
        <w:t xml:space="preserve"> </w:t>
      </w:r>
      <w:r w:rsidR="00575675" w:rsidRPr="00467F68">
        <w:rPr>
          <w:sz w:val="26"/>
          <w:szCs w:val="26"/>
        </w:rPr>
        <w:t>дети дошкольного и младшего школьного возраста 5-7 лет. Обучение по программе – без предварительного отбора, по желанию ребенка и с согласия родителей. Обучение по программе подразумевает постоянный состав учащихся. В течение года возможен дополнительный прием детей после собеседования на свободные места.</w:t>
      </w:r>
    </w:p>
    <w:p w:rsidR="00575675" w:rsidRPr="00467F68" w:rsidRDefault="009F4D2F" w:rsidP="00B42825">
      <w:pPr>
        <w:ind w:firstLine="708"/>
        <w:jc w:val="both"/>
        <w:rPr>
          <w:i/>
          <w:sz w:val="26"/>
          <w:szCs w:val="26"/>
        </w:rPr>
      </w:pPr>
      <w:r w:rsidRPr="00467F68">
        <w:rPr>
          <w:b/>
          <w:i/>
          <w:sz w:val="26"/>
          <w:szCs w:val="26"/>
        </w:rPr>
        <w:t>Объем и сроки освоения программы</w:t>
      </w:r>
      <w:r w:rsidRPr="00467F68">
        <w:rPr>
          <w:i/>
          <w:sz w:val="26"/>
          <w:szCs w:val="26"/>
        </w:rPr>
        <w:t>:</w:t>
      </w:r>
      <w:r w:rsidR="00575675" w:rsidRPr="00467F68">
        <w:rPr>
          <w:i/>
          <w:sz w:val="26"/>
          <w:szCs w:val="26"/>
        </w:rPr>
        <w:t xml:space="preserve"> </w:t>
      </w:r>
    </w:p>
    <w:p w:rsidR="00575675" w:rsidRPr="00467F68" w:rsidRDefault="00575675" w:rsidP="00B42825">
      <w:pPr>
        <w:ind w:firstLine="708"/>
        <w:jc w:val="both"/>
        <w:rPr>
          <w:sz w:val="26"/>
          <w:szCs w:val="26"/>
        </w:rPr>
      </w:pPr>
      <w:r w:rsidRPr="00467F68">
        <w:rPr>
          <w:sz w:val="26"/>
          <w:szCs w:val="26"/>
        </w:rPr>
        <w:t>Количество учебных часов по программе: 72 ч.</w:t>
      </w:r>
    </w:p>
    <w:p w:rsidR="00575675" w:rsidRPr="00467F68" w:rsidRDefault="00575675" w:rsidP="00B42825">
      <w:pPr>
        <w:ind w:firstLine="708"/>
        <w:jc w:val="both"/>
        <w:rPr>
          <w:sz w:val="26"/>
          <w:szCs w:val="26"/>
        </w:rPr>
      </w:pPr>
      <w:r w:rsidRPr="00467F68">
        <w:rPr>
          <w:sz w:val="26"/>
          <w:szCs w:val="26"/>
        </w:rPr>
        <w:t>Дата начала реализации программы: 01.09.2022г.</w:t>
      </w:r>
    </w:p>
    <w:p w:rsidR="00575675" w:rsidRPr="00467F68" w:rsidRDefault="00575675" w:rsidP="00B42825">
      <w:pPr>
        <w:ind w:firstLine="708"/>
        <w:jc w:val="both"/>
        <w:rPr>
          <w:sz w:val="26"/>
          <w:szCs w:val="26"/>
        </w:rPr>
      </w:pPr>
      <w:r w:rsidRPr="00467F68">
        <w:rPr>
          <w:sz w:val="26"/>
          <w:szCs w:val="26"/>
        </w:rPr>
        <w:t>Дата окончания реализации программы: 31.05.2023 г.</w:t>
      </w:r>
    </w:p>
    <w:p w:rsidR="00575675" w:rsidRPr="00467F68" w:rsidRDefault="00575675" w:rsidP="00B42825">
      <w:pPr>
        <w:ind w:firstLine="708"/>
        <w:jc w:val="both"/>
        <w:rPr>
          <w:sz w:val="26"/>
          <w:szCs w:val="26"/>
        </w:rPr>
      </w:pPr>
      <w:r w:rsidRPr="00467F68">
        <w:rPr>
          <w:sz w:val="26"/>
          <w:szCs w:val="26"/>
        </w:rPr>
        <w:t>Последовательность тем совпадает с учебным планом. Продолжительность программы – 1 год – является оптимальной для этой возрастной категории детей и позволяет после окончания обучения по программе легко начать школьную учебную деятельность и творческую деятельность по направлению, выбранному ребенком.</w:t>
      </w:r>
    </w:p>
    <w:p w:rsidR="00575675" w:rsidRPr="00467F68" w:rsidRDefault="00575675" w:rsidP="00B42825">
      <w:pPr>
        <w:rPr>
          <w:b/>
          <w:i/>
          <w:sz w:val="26"/>
          <w:szCs w:val="26"/>
        </w:rPr>
      </w:pPr>
    </w:p>
    <w:p w:rsidR="009F4D2F" w:rsidRPr="00215539" w:rsidRDefault="009F4D2F" w:rsidP="00215539">
      <w:pPr>
        <w:ind w:firstLine="708"/>
        <w:jc w:val="both"/>
        <w:rPr>
          <w:sz w:val="26"/>
          <w:szCs w:val="26"/>
        </w:rPr>
      </w:pPr>
      <w:r w:rsidRPr="00467F68">
        <w:rPr>
          <w:b/>
          <w:i/>
          <w:sz w:val="26"/>
          <w:szCs w:val="26"/>
        </w:rPr>
        <w:t>Режим занятий:</w:t>
      </w:r>
      <w:r w:rsidR="00575675" w:rsidRPr="00467F68">
        <w:rPr>
          <w:sz w:val="26"/>
          <w:szCs w:val="26"/>
        </w:rPr>
        <w:t xml:space="preserve"> Форма организации обучения групповая</w:t>
      </w:r>
      <w:r w:rsidR="00585F5B">
        <w:rPr>
          <w:sz w:val="26"/>
          <w:szCs w:val="26"/>
        </w:rPr>
        <w:t xml:space="preserve"> (12 человек в группе)</w:t>
      </w:r>
      <w:r w:rsidR="00575675" w:rsidRPr="00467F68">
        <w:rPr>
          <w:sz w:val="26"/>
          <w:szCs w:val="26"/>
        </w:rPr>
        <w:t xml:space="preserve"> и предполагает занятия для детей подготовительного уровня по 1 академическому часу 2 раза в неделю или по 2 академических часа 1 раз в неделю. Продолжительность учебного часа - 30 минут, перемена между учебным часом 10 мин.</w:t>
      </w:r>
    </w:p>
    <w:p w:rsidR="00575675" w:rsidRPr="00467F68" w:rsidRDefault="009F4D2F" w:rsidP="00B42825">
      <w:pPr>
        <w:ind w:firstLine="708"/>
        <w:jc w:val="both"/>
        <w:rPr>
          <w:sz w:val="26"/>
          <w:szCs w:val="26"/>
        </w:rPr>
      </w:pPr>
      <w:r w:rsidRPr="00467F68">
        <w:rPr>
          <w:b/>
          <w:i/>
          <w:sz w:val="26"/>
          <w:szCs w:val="26"/>
        </w:rPr>
        <w:t>Формы и методы обучения</w:t>
      </w:r>
      <w:r w:rsidRPr="00467F68">
        <w:rPr>
          <w:sz w:val="26"/>
          <w:szCs w:val="26"/>
        </w:rPr>
        <w:t>:</w:t>
      </w:r>
      <w:r w:rsidR="00575675" w:rsidRPr="00467F68">
        <w:rPr>
          <w:sz w:val="26"/>
          <w:szCs w:val="26"/>
        </w:rPr>
        <w:t xml:space="preserve"> Занятия проводятся в очном режиме. </w:t>
      </w:r>
    </w:p>
    <w:p w:rsidR="00575675" w:rsidRPr="00467F68" w:rsidRDefault="00575675" w:rsidP="00B42825">
      <w:pPr>
        <w:ind w:firstLine="708"/>
        <w:jc w:val="both"/>
        <w:rPr>
          <w:sz w:val="26"/>
          <w:szCs w:val="26"/>
        </w:rPr>
      </w:pPr>
      <w:r w:rsidRPr="00467F68">
        <w:rPr>
          <w:sz w:val="26"/>
          <w:szCs w:val="26"/>
        </w:rPr>
        <w:t>Форма организации деятельности обучающихся - групповая.</w:t>
      </w:r>
    </w:p>
    <w:p w:rsidR="00575675" w:rsidRPr="00467F68" w:rsidRDefault="00575675" w:rsidP="00B42825">
      <w:pPr>
        <w:ind w:firstLine="708"/>
        <w:jc w:val="both"/>
        <w:rPr>
          <w:sz w:val="26"/>
          <w:szCs w:val="26"/>
        </w:rPr>
      </w:pPr>
      <w:r w:rsidRPr="00467F68">
        <w:rPr>
          <w:sz w:val="26"/>
          <w:szCs w:val="26"/>
        </w:rPr>
        <w:t>Тематика занятий строится с учетом интересов дошкольников,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менее сложную.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575675" w:rsidRPr="00467F68" w:rsidRDefault="00575675" w:rsidP="00B42825">
      <w:pPr>
        <w:ind w:firstLine="708"/>
        <w:jc w:val="both"/>
        <w:rPr>
          <w:sz w:val="26"/>
          <w:szCs w:val="26"/>
        </w:rPr>
      </w:pPr>
      <w:r w:rsidRPr="00467F68">
        <w:rPr>
          <w:sz w:val="26"/>
          <w:szCs w:val="26"/>
        </w:rPr>
        <w:t>Для достижения поставленной цели и реализации задач предмета используются следующие методы обучения: словесный (объяснение, беседа, рассказ); наглядный (показ, наблюдение, демонстрация приемов работы); практический; эмоциональный (подбор ассоциаций, образов, художественные впечатления); игровой.</w:t>
      </w:r>
    </w:p>
    <w:p w:rsidR="00575675" w:rsidRPr="00467F68" w:rsidRDefault="00575675" w:rsidP="00B42825">
      <w:pPr>
        <w:ind w:firstLine="708"/>
        <w:jc w:val="both"/>
        <w:rPr>
          <w:sz w:val="26"/>
          <w:szCs w:val="26"/>
        </w:rPr>
      </w:pPr>
      <w:r w:rsidRPr="00467F68">
        <w:rPr>
          <w:sz w:val="26"/>
          <w:szCs w:val="26"/>
        </w:rPr>
        <w:t xml:space="preserve">В процессе обучения используется такие формы занятий, как: комбинированное, практическое, беседа, вводное. Система отслеживания </w:t>
      </w:r>
      <w:r w:rsidRPr="00467F68">
        <w:rPr>
          <w:sz w:val="26"/>
          <w:szCs w:val="26"/>
        </w:rPr>
        <w:lastRenderedPageBreak/>
        <w:t>результатов включает в себя: контрольные занятия, участие в городских мероприятиях, региональных, краевых, международных конкурсах, итоговую аттестацию по окончанию курса обучения, по результатам которой учащемуся выдается свидетельство об успешном прохождении образовательной программы. Участие в выставках и конкурсах различного уровня, является основной формой определения результативности освоения программы.</w:t>
      </w:r>
    </w:p>
    <w:p w:rsidR="00575675" w:rsidRPr="00467F68" w:rsidRDefault="00575675" w:rsidP="00B42825">
      <w:pPr>
        <w:ind w:firstLine="708"/>
        <w:jc w:val="both"/>
        <w:rPr>
          <w:sz w:val="26"/>
          <w:szCs w:val="26"/>
        </w:rPr>
      </w:pPr>
      <w:r w:rsidRPr="00467F68">
        <w:rPr>
          <w:sz w:val="26"/>
          <w:szCs w:val="26"/>
        </w:rPr>
        <w:t>Программа может быть реализована в сетевой форме при наличии договоренности с другими образовательными учреждениями (базами для проведения занятий) либо с привлечением специалистов для освоения детьми отдельных тем.</w:t>
      </w:r>
    </w:p>
    <w:p w:rsidR="009F4D2F" w:rsidRPr="00467F68" w:rsidRDefault="00575675" w:rsidP="00B42825">
      <w:pPr>
        <w:ind w:firstLine="708"/>
        <w:jc w:val="both"/>
        <w:rPr>
          <w:sz w:val="26"/>
          <w:szCs w:val="26"/>
        </w:rPr>
      </w:pPr>
      <w:r w:rsidRPr="00467F68">
        <w:rPr>
          <w:sz w:val="26"/>
          <w:szCs w:val="26"/>
        </w:rPr>
        <w:t>В программе могут быть использованы практики наставничества в части организации занятий и разработки индивидуальных маршрутов освоения программы для неуспевающих или особо способных учащихся.</w:t>
      </w:r>
    </w:p>
    <w:p w:rsidR="004F32E8" w:rsidRPr="00467F68" w:rsidRDefault="004F32E8" w:rsidP="00B42825">
      <w:pPr>
        <w:ind w:right="170"/>
        <w:jc w:val="center"/>
        <w:rPr>
          <w:b/>
          <w:sz w:val="26"/>
          <w:szCs w:val="26"/>
        </w:rPr>
      </w:pPr>
    </w:p>
    <w:p w:rsidR="009F4D2F" w:rsidRPr="00467F68" w:rsidRDefault="009F4D2F" w:rsidP="00B42825">
      <w:pPr>
        <w:ind w:right="170"/>
        <w:jc w:val="center"/>
        <w:rPr>
          <w:b/>
          <w:bCs/>
          <w:sz w:val="26"/>
          <w:szCs w:val="26"/>
        </w:rPr>
      </w:pPr>
      <w:r w:rsidRPr="00467F68">
        <w:rPr>
          <w:b/>
          <w:sz w:val="26"/>
          <w:szCs w:val="26"/>
        </w:rPr>
        <w:t>2.</w:t>
      </w:r>
      <w:r w:rsidRPr="00467F68">
        <w:rPr>
          <w:sz w:val="26"/>
          <w:szCs w:val="26"/>
        </w:rPr>
        <w:t xml:space="preserve"> </w:t>
      </w:r>
      <w:r w:rsidRPr="00467F68">
        <w:rPr>
          <w:b/>
          <w:bCs/>
          <w:sz w:val="26"/>
          <w:szCs w:val="26"/>
        </w:rPr>
        <w:t>Цел</w:t>
      </w:r>
      <w:r w:rsidR="00137305" w:rsidRPr="00467F68">
        <w:rPr>
          <w:b/>
          <w:bCs/>
          <w:sz w:val="26"/>
          <w:szCs w:val="26"/>
        </w:rPr>
        <w:t>ь</w:t>
      </w:r>
      <w:r w:rsidR="00137305" w:rsidRPr="00467F68">
        <w:rPr>
          <w:b/>
          <w:sz w:val="26"/>
          <w:szCs w:val="26"/>
        </w:rPr>
        <w:t xml:space="preserve"> и з</w:t>
      </w:r>
      <w:r w:rsidRPr="00467F68">
        <w:rPr>
          <w:b/>
          <w:bCs/>
          <w:sz w:val="26"/>
          <w:szCs w:val="26"/>
        </w:rPr>
        <w:t>адачи</w:t>
      </w:r>
      <w:r w:rsidR="00137305" w:rsidRPr="00467F68">
        <w:rPr>
          <w:b/>
          <w:bCs/>
          <w:sz w:val="26"/>
          <w:szCs w:val="26"/>
        </w:rPr>
        <w:t xml:space="preserve"> программы</w:t>
      </w:r>
    </w:p>
    <w:p w:rsidR="00E029ED" w:rsidRPr="00467F68" w:rsidRDefault="00E029ED" w:rsidP="00B42825">
      <w:pPr>
        <w:ind w:right="170" w:firstLine="708"/>
        <w:jc w:val="both"/>
        <w:rPr>
          <w:bCs/>
          <w:sz w:val="26"/>
          <w:szCs w:val="26"/>
        </w:rPr>
      </w:pPr>
      <w:r w:rsidRPr="00467F68">
        <w:rPr>
          <w:b/>
          <w:bCs/>
          <w:sz w:val="26"/>
          <w:szCs w:val="26"/>
        </w:rPr>
        <w:t>Цель программы:</w:t>
      </w:r>
      <w:r w:rsidRPr="00467F68">
        <w:rPr>
          <w:bCs/>
          <w:sz w:val="26"/>
          <w:szCs w:val="26"/>
        </w:rPr>
        <w:t xml:space="preserve"> социализация и адаптация детей к взаимодействию в коллективе средствами декоративно-прикладного творчества, развитие творческих качеств.</w:t>
      </w:r>
    </w:p>
    <w:p w:rsidR="00E029ED" w:rsidRPr="00467F68" w:rsidRDefault="00E029ED" w:rsidP="00B42825">
      <w:pPr>
        <w:ind w:right="170" w:firstLine="708"/>
        <w:jc w:val="both"/>
        <w:rPr>
          <w:b/>
          <w:bCs/>
          <w:sz w:val="26"/>
          <w:szCs w:val="26"/>
        </w:rPr>
      </w:pPr>
      <w:r w:rsidRPr="00467F68">
        <w:rPr>
          <w:b/>
          <w:bCs/>
          <w:sz w:val="26"/>
          <w:szCs w:val="26"/>
        </w:rPr>
        <w:t>Обучающие:</w:t>
      </w:r>
    </w:p>
    <w:p w:rsidR="00E029ED" w:rsidRPr="00467F68" w:rsidRDefault="00E029ED" w:rsidP="00B42825">
      <w:pPr>
        <w:ind w:right="170" w:firstLine="708"/>
        <w:jc w:val="both"/>
        <w:rPr>
          <w:bCs/>
          <w:sz w:val="26"/>
          <w:szCs w:val="26"/>
        </w:rPr>
      </w:pPr>
      <w:r w:rsidRPr="00467F68">
        <w:rPr>
          <w:bCs/>
          <w:sz w:val="26"/>
          <w:szCs w:val="26"/>
        </w:rPr>
        <w:t>Закреплять и обогащать знания детей о разных видах художественного творчества.</w:t>
      </w:r>
    </w:p>
    <w:p w:rsidR="00E029ED" w:rsidRPr="00467F68" w:rsidRDefault="00E029ED" w:rsidP="00B42825">
      <w:pPr>
        <w:ind w:right="170" w:firstLine="708"/>
        <w:jc w:val="both"/>
        <w:rPr>
          <w:bCs/>
          <w:sz w:val="26"/>
          <w:szCs w:val="26"/>
        </w:rPr>
      </w:pPr>
      <w:r w:rsidRPr="00467F68">
        <w:rPr>
          <w:bCs/>
          <w:sz w:val="26"/>
          <w:szCs w:val="26"/>
        </w:rPr>
        <w:t>Знакомить детей с многообразием художественных материалов и приёмами работы с ними.</w:t>
      </w:r>
    </w:p>
    <w:p w:rsidR="00E029ED" w:rsidRPr="00467F68" w:rsidRDefault="00E029ED" w:rsidP="00B42825">
      <w:pPr>
        <w:ind w:right="170" w:firstLine="708"/>
        <w:jc w:val="both"/>
        <w:rPr>
          <w:b/>
          <w:bCs/>
          <w:sz w:val="26"/>
          <w:szCs w:val="26"/>
        </w:rPr>
      </w:pPr>
      <w:r w:rsidRPr="00467F68">
        <w:rPr>
          <w:b/>
          <w:bCs/>
          <w:sz w:val="26"/>
          <w:szCs w:val="26"/>
        </w:rPr>
        <w:t>Развивающие:</w:t>
      </w:r>
    </w:p>
    <w:p w:rsidR="00E029ED" w:rsidRPr="00467F68" w:rsidRDefault="00E029ED" w:rsidP="00B42825">
      <w:pPr>
        <w:ind w:right="170" w:firstLine="708"/>
        <w:jc w:val="both"/>
        <w:rPr>
          <w:bCs/>
          <w:sz w:val="26"/>
          <w:szCs w:val="26"/>
        </w:rPr>
      </w:pPr>
      <w:r w:rsidRPr="00467F68">
        <w:rPr>
          <w:bCs/>
          <w:sz w:val="26"/>
          <w:szCs w:val="26"/>
        </w:rPr>
        <w:t>Развивать желание сотворчества.</w:t>
      </w:r>
    </w:p>
    <w:p w:rsidR="00E029ED" w:rsidRPr="00467F68" w:rsidRDefault="00E029ED" w:rsidP="00B42825">
      <w:pPr>
        <w:ind w:right="170" w:firstLine="708"/>
        <w:jc w:val="both"/>
        <w:rPr>
          <w:bCs/>
          <w:sz w:val="26"/>
          <w:szCs w:val="26"/>
        </w:rPr>
      </w:pPr>
      <w:r w:rsidRPr="00467F68">
        <w:rPr>
          <w:bCs/>
          <w:sz w:val="26"/>
          <w:szCs w:val="26"/>
        </w:rPr>
        <w:t>Развивать умение работать в коллективе, взаимодействовать с людьми.</w:t>
      </w:r>
    </w:p>
    <w:p w:rsidR="00E029ED" w:rsidRPr="00467F68" w:rsidRDefault="00E029ED" w:rsidP="00B42825">
      <w:pPr>
        <w:ind w:right="170" w:firstLine="708"/>
        <w:jc w:val="both"/>
        <w:rPr>
          <w:bCs/>
          <w:sz w:val="26"/>
          <w:szCs w:val="26"/>
        </w:rPr>
      </w:pPr>
      <w:r w:rsidRPr="00467F68">
        <w:rPr>
          <w:bCs/>
          <w:sz w:val="26"/>
          <w:szCs w:val="26"/>
        </w:rPr>
        <w:t>Развивать художественный вкус, фантазию, пространственное воображение, речевые навыки.</w:t>
      </w:r>
    </w:p>
    <w:p w:rsidR="00E029ED" w:rsidRPr="00467F68" w:rsidRDefault="00E029ED" w:rsidP="00B42825">
      <w:pPr>
        <w:ind w:right="170" w:firstLine="708"/>
        <w:jc w:val="both"/>
        <w:rPr>
          <w:b/>
          <w:bCs/>
          <w:sz w:val="26"/>
          <w:szCs w:val="26"/>
        </w:rPr>
      </w:pPr>
      <w:r w:rsidRPr="00467F68">
        <w:rPr>
          <w:b/>
          <w:bCs/>
          <w:sz w:val="26"/>
          <w:szCs w:val="26"/>
        </w:rPr>
        <w:t>Воспитательные:</w:t>
      </w:r>
    </w:p>
    <w:p w:rsidR="00E029ED" w:rsidRPr="00467F68" w:rsidRDefault="00E029ED" w:rsidP="00B42825">
      <w:pPr>
        <w:ind w:right="170" w:firstLine="708"/>
        <w:jc w:val="both"/>
        <w:rPr>
          <w:bCs/>
          <w:sz w:val="26"/>
          <w:szCs w:val="26"/>
        </w:rPr>
      </w:pPr>
      <w:r w:rsidRPr="00467F68">
        <w:rPr>
          <w:bCs/>
          <w:sz w:val="26"/>
          <w:szCs w:val="26"/>
        </w:rPr>
        <w:t>Воспитывать трудолюбие и желание добиваться успеха собственным трудом.</w:t>
      </w:r>
    </w:p>
    <w:p w:rsidR="00E029ED" w:rsidRPr="00467F68" w:rsidRDefault="00E029ED" w:rsidP="00B42825">
      <w:pPr>
        <w:ind w:right="170" w:firstLine="708"/>
        <w:jc w:val="both"/>
        <w:rPr>
          <w:bCs/>
          <w:sz w:val="26"/>
          <w:szCs w:val="26"/>
        </w:rPr>
      </w:pPr>
      <w:r w:rsidRPr="00467F68">
        <w:rPr>
          <w:bCs/>
          <w:sz w:val="26"/>
          <w:szCs w:val="26"/>
        </w:rPr>
        <w:t>Воспитывать творческую самореализацию, внимание, аккуратность, наблюдательность.</w:t>
      </w:r>
    </w:p>
    <w:p w:rsidR="00E029ED" w:rsidRPr="00467F68" w:rsidRDefault="00E029ED" w:rsidP="00B42825">
      <w:pPr>
        <w:ind w:right="170" w:firstLine="708"/>
        <w:jc w:val="both"/>
        <w:rPr>
          <w:bCs/>
          <w:sz w:val="26"/>
          <w:szCs w:val="26"/>
        </w:rPr>
      </w:pPr>
      <w:r w:rsidRPr="00467F68">
        <w:rPr>
          <w:bCs/>
          <w:sz w:val="26"/>
          <w:szCs w:val="26"/>
        </w:rPr>
        <w:t>Воспитывать умение соблюдать нормы межличностного общения.</w:t>
      </w:r>
    </w:p>
    <w:p w:rsidR="00F17158" w:rsidRPr="00467F68" w:rsidRDefault="00F17158" w:rsidP="00B42825">
      <w:pPr>
        <w:jc w:val="center"/>
        <w:rPr>
          <w:b/>
          <w:sz w:val="26"/>
          <w:szCs w:val="26"/>
        </w:rPr>
      </w:pPr>
    </w:p>
    <w:p w:rsidR="009F4D2F" w:rsidRPr="00467F68" w:rsidRDefault="009F4D2F" w:rsidP="00B42825">
      <w:pPr>
        <w:jc w:val="center"/>
        <w:rPr>
          <w:b/>
          <w:sz w:val="26"/>
          <w:szCs w:val="26"/>
        </w:rPr>
      </w:pPr>
      <w:r w:rsidRPr="00467F68">
        <w:rPr>
          <w:b/>
          <w:sz w:val="26"/>
          <w:szCs w:val="26"/>
        </w:rPr>
        <w:t>3. Планируемые результаты обучения</w:t>
      </w:r>
    </w:p>
    <w:p w:rsidR="00E029ED" w:rsidRPr="00467F68" w:rsidRDefault="00E029ED" w:rsidP="00B42825">
      <w:pPr>
        <w:ind w:firstLine="708"/>
        <w:jc w:val="both"/>
        <w:rPr>
          <w:sz w:val="26"/>
          <w:szCs w:val="26"/>
        </w:rPr>
      </w:pPr>
      <w:r w:rsidRPr="00467F68">
        <w:rPr>
          <w:sz w:val="26"/>
          <w:szCs w:val="26"/>
        </w:rPr>
        <w:t>По окончанию обучения по программе учащимися будет достигнут комплекс результатов, соответствующий раздачам гармоничного развития младших школьников.</w:t>
      </w:r>
    </w:p>
    <w:p w:rsidR="00E029ED" w:rsidRPr="00467F68" w:rsidRDefault="00E029ED" w:rsidP="00B42825">
      <w:pPr>
        <w:jc w:val="both"/>
        <w:rPr>
          <w:sz w:val="26"/>
          <w:szCs w:val="26"/>
        </w:rPr>
      </w:pPr>
      <w:r w:rsidRPr="00467F68">
        <w:rPr>
          <w:sz w:val="26"/>
          <w:szCs w:val="26"/>
        </w:rPr>
        <w:t>1.</w:t>
      </w:r>
      <w:r w:rsidRPr="00467F68">
        <w:rPr>
          <w:sz w:val="26"/>
          <w:szCs w:val="26"/>
        </w:rPr>
        <w:tab/>
        <w:t>Личностные:</w:t>
      </w:r>
    </w:p>
    <w:p w:rsidR="00E029ED" w:rsidRPr="00467F68" w:rsidRDefault="00E029ED" w:rsidP="00B42825">
      <w:pPr>
        <w:jc w:val="both"/>
        <w:rPr>
          <w:sz w:val="26"/>
          <w:szCs w:val="26"/>
        </w:rPr>
      </w:pPr>
      <w:r w:rsidRPr="00467F68">
        <w:rPr>
          <w:sz w:val="26"/>
          <w:szCs w:val="26"/>
        </w:rPr>
        <w:t>Формирование ценностно – смысловых установок: ценности творчества и созидательной деятельности, ценность и уважение к другому человеку, осознание ценности семьи.</w:t>
      </w:r>
    </w:p>
    <w:p w:rsidR="00E029ED" w:rsidRPr="00467F68" w:rsidRDefault="00E029ED" w:rsidP="00B42825">
      <w:pPr>
        <w:jc w:val="both"/>
        <w:rPr>
          <w:sz w:val="26"/>
          <w:szCs w:val="26"/>
        </w:rPr>
      </w:pPr>
      <w:r w:rsidRPr="00467F68">
        <w:rPr>
          <w:sz w:val="26"/>
          <w:szCs w:val="26"/>
        </w:rPr>
        <w:t xml:space="preserve">2. Метапредметные: </w:t>
      </w:r>
    </w:p>
    <w:p w:rsidR="00E029ED" w:rsidRPr="00467F68" w:rsidRDefault="00E029ED" w:rsidP="00B42825">
      <w:pPr>
        <w:jc w:val="both"/>
        <w:rPr>
          <w:sz w:val="26"/>
          <w:szCs w:val="26"/>
        </w:rPr>
      </w:pPr>
      <w:r w:rsidRPr="00467F68">
        <w:rPr>
          <w:sz w:val="26"/>
          <w:szCs w:val="26"/>
        </w:rPr>
        <w:t>2.1 Регулятивные универсальные учебные действия: формирование умения управления временем, формирование навыка саморегуляции при выполнении задания;</w:t>
      </w:r>
    </w:p>
    <w:p w:rsidR="00E029ED" w:rsidRPr="00467F68" w:rsidRDefault="00E029ED" w:rsidP="00B42825">
      <w:pPr>
        <w:jc w:val="both"/>
        <w:rPr>
          <w:sz w:val="26"/>
          <w:szCs w:val="26"/>
        </w:rPr>
      </w:pPr>
      <w:r w:rsidRPr="00467F68">
        <w:rPr>
          <w:sz w:val="26"/>
          <w:szCs w:val="26"/>
        </w:rPr>
        <w:lastRenderedPageBreak/>
        <w:t>2.2 Коммуникативные универсальные учебные действия: формирование умения общения при работе в паре, группе, коллективе, формирование терпимого отношения друг к другу;</w:t>
      </w:r>
    </w:p>
    <w:p w:rsidR="00E029ED" w:rsidRPr="00467F68" w:rsidRDefault="00E029ED" w:rsidP="00B42825">
      <w:pPr>
        <w:jc w:val="both"/>
        <w:rPr>
          <w:sz w:val="26"/>
          <w:szCs w:val="26"/>
        </w:rPr>
      </w:pPr>
      <w:r w:rsidRPr="00467F68">
        <w:rPr>
          <w:sz w:val="26"/>
          <w:szCs w:val="26"/>
        </w:rPr>
        <w:t>2.3 Познавательные универсальные учебные действия: формирование умения поиска и путей решения проблемы, умения анализировать и синтезировать новые знания.</w:t>
      </w:r>
    </w:p>
    <w:p w:rsidR="00E029ED" w:rsidRPr="00467F68" w:rsidRDefault="00E029ED" w:rsidP="00B42825">
      <w:pPr>
        <w:jc w:val="both"/>
        <w:rPr>
          <w:sz w:val="26"/>
          <w:szCs w:val="26"/>
        </w:rPr>
      </w:pPr>
      <w:r w:rsidRPr="00467F68">
        <w:rPr>
          <w:sz w:val="26"/>
          <w:szCs w:val="26"/>
        </w:rPr>
        <w:t xml:space="preserve">3. Предметные: </w:t>
      </w:r>
    </w:p>
    <w:p w:rsidR="009F4D2F" w:rsidRPr="00467F68" w:rsidRDefault="00E029ED" w:rsidP="00B42825">
      <w:pPr>
        <w:jc w:val="both"/>
        <w:rPr>
          <w:sz w:val="26"/>
          <w:szCs w:val="26"/>
        </w:rPr>
      </w:pPr>
      <w:r w:rsidRPr="00467F68">
        <w:rPr>
          <w:sz w:val="26"/>
          <w:szCs w:val="26"/>
        </w:rPr>
        <w:t>Формирование навыка работы с материалом, умение находить различия и сходства предметов. Дети знакомы с многообразием художественных материалов и приёмами работы с ними.</w:t>
      </w:r>
    </w:p>
    <w:p w:rsidR="009F4D2F" w:rsidRPr="00467F68" w:rsidRDefault="00F17158" w:rsidP="00B42825">
      <w:pPr>
        <w:jc w:val="center"/>
        <w:rPr>
          <w:b/>
          <w:sz w:val="26"/>
          <w:szCs w:val="26"/>
        </w:rPr>
      </w:pPr>
      <w:r w:rsidRPr="00467F68">
        <w:rPr>
          <w:b/>
          <w:sz w:val="26"/>
          <w:szCs w:val="26"/>
        </w:rPr>
        <w:t xml:space="preserve">4. </w:t>
      </w:r>
      <w:r w:rsidR="009F4D2F" w:rsidRPr="00467F68">
        <w:rPr>
          <w:b/>
          <w:sz w:val="26"/>
          <w:szCs w:val="26"/>
        </w:rPr>
        <w:t>Учебный план</w:t>
      </w:r>
    </w:p>
    <w:p w:rsidR="00467F68" w:rsidRPr="00467F68" w:rsidRDefault="00467F68" w:rsidP="00B42825">
      <w:pPr>
        <w:jc w:val="center"/>
        <w:rPr>
          <w:b/>
          <w:sz w:val="26"/>
          <w:szCs w:val="26"/>
        </w:rPr>
      </w:pPr>
    </w:p>
    <w:tbl>
      <w:tblPr>
        <w:tblW w:w="9639" w:type="dxa"/>
        <w:tblInd w:w="-5" w:type="dxa"/>
        <w:tblLayout w:type="fixed"/>
        <w:tblLook w:val="0000" w:firstRow="0" w:lastRow="0" w:firstColumn="0" w:lastColumn="0" w:noHBand="0" w:noVBand="0"/>
      </w:tblPr>
      <w:tblGrid>
        <w:gridCol w:w="540"/>
        <w:gridCol w:w="5130"/>
        <w:gridCol w:w="1418"/>
        <w:gridCol w:w="1134"/>
        <w:gridCol w:w="1417"/>
      </w:tblGrid>
      <w:tr w:rsidR="00E029ED" w:rsidRPr="00467F68" w:rsidTr="00E029ED">
        <w:trPr>
          <w:cantSplit/>
        </w:trPr>
        <w:tc>
          <w:tcPr>
            <w:tcW w:w="540" w:type="dxa"/>
            <w:vMerge w:val="restart"/>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i/>
                <w:sz w:val="26"/>
                <w:szCs w:val="26"/>
              </w:rPr>
            </w:pPr>
            <w:r w:rsidRPr="00467F68">
              <w:rPr>
                <w:b/>
                <w:i/>
                <w:sz w:val="26"/>
                <w:szCs w:val="26"/>
              </w:rPr>
              <w:t>№</w:t>
            </w:r>
          </w:p>
        </w:tc>
        <w:tc>
          <w:tcPr>
            <w:tcW w:w="5130" w:type="dxa"/>
            <w:vMerge w:val="restart"/>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Наименование разделов, тем</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Количество часов</w:t>
            </w:r>
          </w:p>
        </w:tc>
      </w:tr>
      <w:tr w:rsidR="00E029ED" w:rsidRPr="00467F68" w:rsidTr="00E029ED">
        <w:trPr>
          <w:cantSplit/>
        </w:trPr>
        <w:tc>
          <w:tcPr>
            <w:tcW w:w="540" w:type="dxa"/>
            <w:vMerge/>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i/>
                <w:sz w:val="26"/>
                <w:szCs w:val="26"/>
              </w:rPr>
            </w:pPr>
          </w:p>
        </w:tc>
        <w:tc>
          <w:tcPr>
            <w:tcW w:w="5130" w:type="dxa"/>
            <w:vMerge/>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i/>
                <w:sz w:val="26"/>
                <w:szCs w:val="26"/>
              </w:rPr>
            </w:pP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всего</w:t>
            </w:r>
          </w:p>
          <w:p w:rsidR="00E029ED" w:rsidRPr="00467F68" w:rsidRDefault="00E029ED" w:rsidP="00B42825">
            <w:pPr>
              <w:jc w:val="center"/>
              <w:rPr>
                <w:b/>
                <w:i/>
                <w:sz w:val="26"/>
                <w:szCs w:val="26"/>
              </w:rPr>
            </w:pPr>
            <w:r w:rsidRPr="00467F68">
              <w:rPr>
                <w:b/>
                <w:sz w:val="26"/>
                <w:szCs w:val="26"/>
              </w:rPr>
              <w:t>часов</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теория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практика</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rPr>
            </w:pPr>
            <w:r w:rsidRPr="00467F68">
              <w:rPr>
                <w:sz w:val="26"/>
                <w:szCs w:val="26"/>
              </w:rPr>
              <w:t>1</w:t>
            </w:r>
          </w:p>
        </w:tc>
        <w:tc>
          <w:tcPr>
            <w:tcW w:w="513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Аппликация</w:t>
            </w: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18</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rPr>
            </w:pPr>
            <w:r w:rsidRPr="00467F68">
              <w:rPr>
                <w:sz w:val="26"/>
                <w:szCs w:val="26"/>
              </w:rPr>
              <w:t>2</w:t>
            </w:r>
          </w:p>
        </w:tc>
        <w:tc>
          <w:tcPr>
            <w:tcW w:w="513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Солёное тесто</w:t>
            </w: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18</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rPr>
            </w:pPr>
            <w:r w:rsidRPr="00467F68">
              <w:rPr>
                <w:sz w:val="26"/>
                <w:szCs w:val="26"/>
              </w:rPr>
              <w:t>3</w:t>
            </w:r>
          </w:p>
        </w:tc>
        <w:tc>
          <w:tcPr>
            <w:tcW w:w="513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Пластилинографика</w:t>
            </w: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18</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rPr>
            </w:pPr>
            <w:r w:rsidRPr="00467F68">
              <w:rPr>
                <w:sz w:val="26"/>
                <w:szCs w:val="26"/>
              </w:rPr>
              <w:t>4</w:t>
            </w:r>
          </w:p>
        </w:tc>
        <w:tc>
          <w:tcPr>
            <w:tcW w:w="513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Рисование</w:t>
            </w: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18</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rPr>
            </w:pPr>
          </w:p>
        </w:tc>
        <w:tc>
          <w:tcPr>
            <w:tcW w:w="513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Всего</w:t>
            </w:r>
          </w:p>
        </w:tc>
        <w:tc>
          <w:tcPr>
            <w:tcW w:w="1418"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72</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48</w:t>
            </w:r>
          </w:p>
        </w:tc>
      </w:tr>
    </w:tbl>
    <w:p w:rsidR="006C1B20" w:rsidRPr="00467F68" w:rsidRDefault="006C1B20" w:rsidP="00B42825">
      <w:pPr>
        <w:shd w:val="clear" w:color="auto" w:fill="FFFFFF"/>
        <w:jc w:val="center"/>
        <w:rPr>
          <w:b/>
          <w:bCs/>
          <w:sz w:val="26"/>
          <w:szCs w:val="26"/>
        </w:rPr>
      </w:pPr>
    </w:p>
    <w:p w:rsidR="00215539" w:rsidRDefault="00215539" w:rsidP="00B42825">
      <w:pPr>
        <w:shd w:val="clear" w:color="auto" w:fill="FFFFFF"/>
        <w:jc w:val="center"/>
        <w:rPr>
          <w:b/>
          <w:bCs/>
          <w:sz w:val="26"/>
          <w:szCs w:val="26"/>
        </w:rPr>
      </w:pPr>
    </w:p>
    <w:p w:rsidR="006C1B20" w:rsidRPr="00467F68" w:rsidRDefault="00F17158" w:rsidP="00B42825">
      <w:pPr>
        <w:shd w:val="clear" w:color="auto" w:fill="FFFFFF"/>
        <w:jc w:val="center"/>
        <w:rPr>
          <w:b/>
          <w:bCs/>
          <w:sz w:val="26"/>
          <w:szCs w:val="26"/>
        </w:rPr>
      </w:pPr>
      <w:r w:rsidRPr="00467F68">
        <w:rPr>
          <w:b/>
          <w:bCs/>
          <w:sz w:val="26"/>
          <w:szCs w:val="26"/>
        </w:rPr>
        <w:t>5</w:t>
      </w:r>
      <w:r w:rsidR="006C1B20" w:rsidRPr="00467F68">
        <w:rPr>
          <w:b/>
          <w:bCs/>
          <w:sz w:val="26"/>
          <w:szCs w:val="26"/>
        </w:rPr>
        <w:t>. Содержание учебного плана</w:t>
      </w:r>
    </w:p>
    <w:p w:rsidR="00E029ED" w:rsidRPr="00467F68" w:rsidRDefault="00E029ED" w:rsidP="00B42825">
      <w:pPr>
        <w:shd w:val="clear" w:color="auto" w:fill="FFFFFF"/>
        <w:jc w:val="center"/>
        <w:rPr>
          <w:b/>
          <w:bCs/>
          <w:sz w:val="26"/>
          <w:szCs w:val="26"/>
        </w:rPr>
      </w:pPr>
    </w:p>
    <w:tbl>
      <w:tblPr>
        <w:tblW w:w="9639" w:type="dxa"/>
        <w:tblInd w:w="-5" w:type="dxa"/>
        <w:tblLayout w:type="fixed"/>
        <w:tblLook w:val="0000" w:firstRow="0" w:lastRow="0" w:firstColumn="0" w:lastColumn="0" w:noHBand="0" w:noVBand="0"/>
      </w:tblPr>
      <w:tblGrid>
        <w:gridCol w:w="540"/>
        <w:gridCol w:w="39"/>
        <w:gridCol w:w="5517"/>
        <w:gridCol w:w="992"/>
        <w:gridCol w:w="1134"/>
        <w:gridCol w:w="1417"/>
      </w:tblGrid>
      <w:tr w:rsidR="00E029ED" w:rsidRPr="00467F68" w:rsidTr="00E029ED">
        <w:trPr>
          <w:cantSplit/>
        </w:trPr>
        <w:tc>
          <w:tcPr>
            <w:tcW w:w="540" w:type="dxa"/>
            <w:vMerge w:val="restart"/>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w:t>
            </w:r>
          </w:p>
        </w:tc>
        <w:tc>
          <w:tcPr>
            <w:tcW w:w="5556" w:type="dxa"/>
            <w:gridSpan w:val="2"/>
            <w:vMerge w:val="restart"/>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Наименование разделов, тем</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Количество часов</w:t>
            </w:r>
          </w:p>
        </w:tc>
      </w:tr>
      <w:tr w:rsidR="00E029ED" w:rsidRPr="00467F68" w:rsidTr="00E029ED">
        <w:trPr>
          <w:cantSplit/>
        </w:trPr>
        <w:tc>
          <w:tcPr>
            <w:tcW w:w="540" w:type="dxa"/>
            <w:vMerge/>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i/>
                <w:sz w:val="26"/>
                <w:szCs w:val="26"/>
              </w:rPr>
            </w:pPr>
          </w:p>
        </w:tc>
        <w:tc>
          <w:tcPr>
            <w:tcW w:w="5556" w:type="dxa"/>
            <w:gridSpan w:val="2"/>
            <w:vMerge/>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i/>
                <w:sz w:val="26"/>
                <w:szCs w:val="26"/>
              </w:rPr>
            </w:pP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всего</w:t>
            </w:r>
          </w:p>
          <w:p w:rsidR="00E029ED" w:rsidRPr="00467F68" w:rsidRDefault="00E029ED" w:rsidP="00B42825">
            <w:pPr>
              <w:jc w:val="center"/>
              <w:rPr>
                <w:b/>
                <w:sz w:val="26"/>
                <w:szCs w:val="26"/>
              </w:rPr>
            </w:pPr>
            <w:r w:rsidRPr="00467F68">
              <w:rPr>
                <w:b/>
                <w:sz w:val="26"/>
                <w:szCs w:val="26"/>
              </w:rPr>
              <w:t>часов</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теория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практика</w:t>
            </w:r>
          </w:p>
        </w:tc>
      </w:tr>
      <w:tr w:rsidR="00E029ED" w:rsidRPr="00467F68" w:rsidTr="00E029ED">
        <w:trPr>
          <w:cantSplit/>
        </w:trPr>
        <w:tc>
          <w:tcPr>
            <w:tcW w:w="579" w:type="dxa"/>
            <w:gridSpan w:val="2"/>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1.</w:t>
            </w:r>
          </w:p>
          <w:p w:rsidR="00E029ED" w:rsidRPr="00467F68" w:rsidRDefault="00E029ED" w:rsidP="00B42825">
            <w:pPr>
              <w:snapToGrid w:val="0"/>
              <w:rPr>
                <w:sz w:val="26"/>
                <w:szCs w:val="26"/>
              </w:rPr>
            </w:pPr>
            <w:r w:rsidRPr="00467F68">
              <w:rPr>
                <w:sz w:val="26"/>
                <w:szCs w:val="26"/>
              </w:rPr>
              <w:t>1.1</w:t>
            </w:r>
          </w:p>
          <w:p w:rsidR="00E029ED" w:rsidRPr="00467F68" w:rsidRDefault="00E029ED" w:rsidP="00B42825">
            <w:pPr>
              <w:snapToGrid w:val="0"/>
              <w:rPr>
                <w:sz w:val="26"/>
                <w:szCs w:val="26"/>
              </w:rPr>
            </w:pPr>
            <w:r w:rsidRPr="00467F68">
              <w:rPr>
                <w:sz w:val="26"/>
                <w:szCs w:val="26"/>
              </w:rPr>
              <w:t>1.2</w:t>
            </w:r>
          </w:p>
          <w:p w:rsidR="00E029ED" w:rsidRPr="00467F68" w:rsidRDefault="00E029ED" w:rsidP="00B42825">
            <w:pPr>
              <w:snapToGrid w:val="0"/>
              <w:rPr>
                <w:sz w:val="26"/>
                <w:szCs w:val="26"/>
              </w:rPr>
            </w:pPr>
          </w:p>
          <w:p w:rsidR="00E029ED" w:rsidRPr="00467F68" w:rsidRDefault="00E029ED" w:rsidP="00B42825">
            <w:pPr>
              <w:snapToGrid w:val="0"/>
              <w:rPr>
                <w:sz w:val="26"/>
                <w:szCs w:val="26"/>
              </w:rPr>
            </w:pPr>
          </w:p>
          <w:p w:rsidR="00E029ED" w:rsidRPr="00467F68" w:rsidRDefault="00E029ED" w:rsidP="00B42825">
            <w:pPr>
              <w:snapToGrid w:val="0"/>
              <w:rPr>
                <w:sz w:val="26"/>
                <w:szCs w:val="26"/>
              </w:rPr>
            </w:pPr>
          </w:p>
          <w:p w:rsidR="00E029ED" w:rsidRPr="00467F68" w:rsidRDefault="00E029ED" w:rsidP="00B42825">
            <w:pPr>
              <w:snapToGrid w:val="0"/>
              <w:rPr>
                <w:sz w:val="26"/>
                <w:szCs w:val="26"/>
              </w:rPr>
            </w:pPr>
            <w:r w:rsidRPr="00467F68">
              <w:rPr>
                <w:sz w:val="26"/>
                <w:szCs w:val="26"/>
              </w:rPr>
              <w:t>1.3</w:t>
            </w:r>
          </w:p>
          <w:p w:rsidR="00E029ED" w:rsidRPr="00467F68" w:rsidRDefault="00E029ED" w:rsidP="00B42825">
            <w:pPr>
              <w:snapToGrid w:val="0"/>
              <w:rPr>
                <w:sz w:val="26"/>
                <w:szCs w:val="26"/>
              </w:rPr>
            </w:pPr>
            <w:r w:rsidRPr="00467F68">
              <w:rPr>
                <w:sz w:val="26"/>
                <w:szCs w:val="26"/>
              </w:rPr>
              <w:t>1.4</w:t>
            </w:r>
          </w:p>
        </w:tc>
        <w:tc>
          <w:tcPr>
            <w:tcW w:w="5517"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u w:val="single"/>
              </w:rPr>
            </w:pPr>
            <w:r w:rsidRPr="00467F68">
              <w:rPr>
                <w:sz w:val="26"/>
                <w:szCs w:val="26"/>
                <w:u w:val="single"/>
              </w:rPr>
              <w:t>Аппликация</w:t>
            </w:r>
          </w:p>
          <w:p w:rsidR="00E029ED" w:rsidRPr="00467F68" w:rsidRDefault="00E029ED" w:rsidP="00B42825">
            <w:pPr>
              <w:rPr>
                <w:sz w:val="26"/>
                <w:szCs w:val="26"/>
              </w:rPr>
            </w:pPr>
            <w:r w:rsidRPr="00467F68">
              <w:rPr>
                <w:sz w:val="26"/>
                <w:szCs w:val="26"/>
              </w:rPr>
              <w:t>Геометрические формы:</w:t>
            </w:r>
          </w:p>
          <w:p w:rsidR="00E029ED" w:rsidRPr="00467F68" w:rsidRDefault="00E029ED" w:rsidP="00B42825">
            <w:pPr>
              <w:rPr>
                <w:sz w:val="26"/>
                <w:szCs w:val="26"/>
              </w:rPr>
            </w:pPr>
            <w:r w:rsidRPr="00467F68">
              <w:rPr>
                <w:sz w:val="26"/>
                <w:szCs w:val="26"/>
              </w:rPr>
              <w:t>а) квадрат (предметы быта);</w:t>
            </w:r>
          </w:p>
          <w:p w:rsidR="00E029ED" w:rsidRPr="00467F68" w:rsidRDefault="00E029ED" w:rsidP="00B42825">
            <w:pPr>
              <w:rPr>
                <w:sz w:val="26"/>
                <w:szCs w:val="26"/>
              </w:rPr>
            </w:pPr>
            <w:r w:rsidRPr="00467F68">
              <w:rPr>
                <w:sz w:val="26"/>
                <w:szCs w:val="26"/>
              </w:rPr>
              <w:t>б) треугольник (елочки в лесу);</w:t>
            </w:r>
          </w:p>
          <w:p w:rsidR="00E029ED" w:rsidRPr="00467F68" w:rsidRDefault="00E029ED" w:rsidP="00B42825">
            <w:pPr>
              <w:rPr>
                <w:sz w:val="26"/>
                <w:szCs w:val="26"/>
              </w:rPr>
            </w:pPr>
            <w:r w:rsidRPr="00467F68">
              <w:rPr>
                <w:sz w:val="26"/>
                <w:szCs w:val="26"/>
              </w:rPr>
              <w:t>в) анималистический жанр (кошки, мартышка, щенки, зайчишка-хвастунишка, щенки)</w:t>
            </w:r>
          </w:p>
          <w:p w:rsidR="00E029ED" w:rsidRPr="00467F68" w:rsidRDefault="00E029ED" w:rsidP="00B42825">
            <w:pPr>
              <w:rPr>
                <w:sz w:val="26"/>
                <w:szCs w:val="26"/>
              </w:rPr>
            </w:pPr>
            <w:r w:rsidRPr="00467F68">
              <w:rPr>
                <w:sz w:val="26"/>
                <w:szCs w:val="26"/>
              </w:rPr>
              <w:t>Вырезание: по прямой, кругу, треугольнику</w:t>
            </w:r>
          </w:p>
          <w:p w:rsidR="00E029ED" w:rsidRPr="00467F68" w:rsidRDefault="00E029ED" w:rsidP="00B42825">
            <w:pPr>
              <w:rPr>
                <w:sz w:val="26"/>
                <w:szCs w:val="26"/>
              </w:rPr>
            </w:pPr>
            <w:r w:rsidRPr="00467F68">
              <w:rPr>
                <w:sz w:val="26"/>
                <w:szCs w:val="26"/>
              </w:rPr>
              <w:t>Приклеивание на поверхность:</w:t>
            </w:r>
          </w:p>
          <w:p w:rsidR="00E029ED" w:rsidRPr="00467F68" w:rsidRDefault="00E029ED" w:rsidP="00B42825">
            <w:pPr>
              <w:rPr>
                <w:sz w:val="26"/>
                <w:szCs w:val="26"/>
              </w:rPr>
            </w:pPr>
            <w:r w:rsidRPr="00467F68">
              <w:rPr>
                <w:sz w:val="26"/>
                <w:szCs w:val="26"/>
              </w:rPr>
              <w:t>а) сухие листья, семена, цветы;</w:t>
            </w:r>
          </w:p>
          <w:p w:rsidR="00E029ED" w:rsidRPr="00467F68" w:rsidRDefault="00E029ED" w:rsidP="00B42825">
            <w:pPr>
              <w:rPr>
                <w:sz w:val="26"/>
                <w:szCs w:val="26"/>
              </w:rPr>
            </w:pPr>
            <w:r w:rsidRPr="00467F68">
              <w:rPr>
                <w:sz w:val="26"/>
                <w:szCs w:val="26"/>
              </w:rPr>
              <w:t>б) рваная бумага;</w:t>
            </w:r>
          </w:p>
          <w:p w:rsidR="00E029ED" w:rsidRPr="00467F68" w:rsidRDefault="00E029ED" w:rsidP="00B42825">
            <w:pPr>
              <w:rPr>
                <w:sz w:val="26"/>
                <w:szCs w:val="26"/>
              </w:rPr>
            </w:pPr>
            <w:r w:rsidRPr="00467F68">
              <w:rPr>
                <w:sz w:val="26"/>
                <w:szCs w:val="26"/>
              </w:rPr>
              <w:t>в) составление композиции</w:t>
            </w:r>
          </w:p>
          <w:p w:rsidR="00E029ED" w:rsidRPr="00467F68" w:rsidRDefault="00E029ED" w:rsidP="00B42825">
            <w:pP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18</w:t>
            </w:r>
          </w:p>
          <w:p w:rsidR="00E029ED" w:rsidRPr="00467F68" w:rsidRDefault="00E029ED" w:rsidP="00B42825">
            <w:pPr>
              <w:jc w:val="center"/>
              <w:rPr>
                <w:sz w:val="26"/>
                <w:szCs w:val="26"/>
              </w:rPr>
            </w:pPr>
            <w:r w:rsidRPr="00467F68">
              <w:rPr>
                <w:sz w:val="26"/>
                <w:szCs w:val="26"/>
              </w:rPr>
              <w:t>4</w:t>
            </w:r>
          </w:p>
          <w:p w:rsidR="00E029ED" w:rsidRPr="00467F68" w:rsidRDefault="00E029ED" w:rsidP="00B42825">
            <w:pPr>
              <w:jc w:val="center"/>
              <w:rPr>
                <w:sz w:val="26"/>
                <w:szCs w:val="26"/>
              </w:rPr>
            </w:pPr>
          </w:p>
          <w:p w:rsidR="00E029ED" w:rsidRPr="00467F68" w:rsidRDefault="00E029ED" w:rsidP="00B42825">
            <w:pPr>
              <w:jc w:val="center"/>
              <w:rPr>
                <w:sz w:val="26"/>
                <w:szCs w:val="26"/>
              </w:rPr>
            </w:pPr>
          </w:p>
          <w:p w:rsidR="00E029ED" w:rsidRPr="00467F68" w:rsidRDefault="00E029ED" w:rsidP="00B42825">
            <w:pPr>
              <w:jc w:val="center"/>
              <w:rPr>
                <w:sz w:val="26"/>
                <w:szCs w:val="26"/>
              </w:rPr>
            </w:pPr>
          </w:p>
          <w:p w:rsidR="00E029ED" w:rsidRPr="00467F68" w:rsidRDefault="00E029ED" w:rsidP="00B42825">
            <w:pPr>
              <w:jc w:val="center"/>
              <w:rPr>
                <w:sz w:val="26"/>
                <w:szCs w:val="26"/>
              </w:rPr>
            </w:pPr>
          </w:p>
          <w:p w:rsidR="00E029ED" w:rsidRPr="00467F68" w:rsidRDefault="00E029ED" w:rsidP="00B42825">
            <w:pPr>
              <w:jc w:val="center"/>
              <w:rPr>
                <w:sz w:val="26"/>
                <w:szCs w:val="26"/>
              </w:rPr>
            </w:pPr>
            <w:r w:rsidRPr="00467F68">
              <w:rPr>
                <w:sz w:val="26"/>
                <w:szCs w:val="26"/>
              </w:rPr>
              <w:t>4</w:t>
            </w:r>
          </w:p>
          <w:p w:rsidR="00E029ED" w:rsidRPr="00467F68" w:rsidRDefault="00E029ED" w:rsidP="00B42825">
            <w:pPr>
              <w:jc w:val="center"/>
              <w:rPr>
                <w:sz w:val="26"/>
                <w:szCs w:val="26"/>
              </w:rPr>
            </w:pPr>
            <w:r w:rsidRPr="00467F68">
              <w:rPr>
                <w:sz w:val="26"/>
                <w:szCs w:val="26"/>
              </w:rPr>
              <w:t>3</w:t>
            </w:r>
          </w:p>
          <w:p w:rsidR="00E029ED" w:rsidRPr="00467F68" w:rsidRDefault="00E029ED" w:rsidP="00B42825">
            <w:pPr>
              <w:jc w:val="center"/>
              <w:rPr>
                <w:sz w:val="26"/>
                <w:szCs w:val="26"/>
              </w:rPr>
            </w:pPr>
          </w:p>
          <w:p w:rsidR="00E029ED" w:rsidRPr="00467F68" w:rsidRDefault="00E029ED" w:rsidP="00B42825">
            <w:pPr>
              <w:rPr>
                <w:sz w:val="26"/>
                <w:szCs w:val="26"/>
              </w:rPr>
            </w:pPr>
          </w:p>
          <w:p w:rsidR="00E029ED" w:rsidRPr="00467F68" w:rsidRDefault="00E029ED" w:rsidP="00B42825">
            <w:pPr>
              <w:jc w:val="center"/>
              <w:rPr>
                <w:sz w:val="26"/>
                <w:szCs w:val="26"/>
              </w:rPr>
            </w:pPr>
            <w:r w:rsidRPr="00467F68">
              <w:rPr>
                <w:sz w:val="26"/>
                <w:szCs w:val="26"/>
              </w:rPr>
              <w:t>7</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6</w:t>
            </w:r>
          </w:p>
          <w:p w:rsidR="00E029ED" w:rsidRPr="00467F68" w:rsidRDefault="00E029ED" w:rsidP="00B42825">
            <w:pPr>
              <w:ind w:right="-108" w:hanging="108"/>
              <w:jc w:val="center"/>
              <w:rPr>
                <w:sz w:val="26"/>
                <w:szCs w:val="26"/>
              </w:rPr>
            </w:pPr>
            <w:r w:rsidRPr="00467F68">
              <w:rPr>
                <w:sz w:val="26"/>
                <w:szCs w:val="26"/>
              </w:rPr>
              <w:t>2</w:t>
            </w: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r w:rsidRPr="00467F68">
              <w:rPr>
                <w:sz w:val="26"/>
                <w:szCs w:val="26"/>
              </w:rPr>
              <w:t>2</w:t>
            </w:r>
          </w:p>
          <w:p w:rsidR="00E029ED" w:rsidRPr="00467F68" w:rsidRDefault="00E029ED" w:rsidP="00B42825">
            <w:pPr>
              <w:ind w:right="-108" w:hanging="108"/>
              <w:jc w:val="center"/>
              <w:rPr>
                <w:sz w:val="26"/>
                <w:szCs w:val="26"/>
              </w:rPr>
            </w:pPr>
            <w:r w:rsidRPr="00467F68">
              <w:rPr>
                <w:sz w:val="26"/>
                <w:szCs w:val="26"/>
              </w:rPr>
              <w:t>1</w:t>
            </w:r>
          </w:p>
          <w:p w:rsidR="00E029ED" w:rsidRPr="00467F68" w:rsidRDefault="00E029ED" w:rsidP="00B42825">
            <w:pPr>
              <w:ind w:right="-108" w:hanging="108"/>
              <w:jc w:val="center"/>
              <w:rPr>
                <w:sz w:val="26"/>
                <w:szCs w:val="26"/>
              </w:rPr>
            </w:pPr>
          </w:p>
          <w:p w:rsidR="00E029ED" w:rsidRPr="00467F68" w:rsidRDefault="00E029ED" w:rsidP="00B42825">
            <w:pPr>
              <w:ind w:right="-108"/>
              <w:rPr>
                <w:sz w:val="26"/>
                <w:szCs w:val="26"/>
              </w:rPr>
            </w:pPr>
          </w:p>
          <w:p w:rsidR="00E029ED" w:rsidRPr="00467F68" w:rsidRDefault="00E029ED" w:rsidP="00B42825">
            <w:pPr>
              <w:ind w:right="-108" w:hanging="108"/>
              <w:jc w:val="center"/>
              <w:rPr>
                <w:sz w:val="26"/>
                <w:szCs w:val="26"/>
              </w:rPr>
            </w:pPr>
            <w:r w:rsidRPr="00467F68">
              <w:rPr>
                <w:sz w:val="26"/>
                <w:szCs w:val="26"/>
              </w:rPr>
              <w:t>1</w:t>
            </w:r>
          </w:p>
          <w:p w:rsidR="00E029ED" w:rsidRPr="00467F68" w:rsidRDefault="00E029ED" w:rsidP="00B42825">
            <w:pPr>
              <w:ind w:right="-108"/>
              <w:rPr>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12</w:t>
            </w:r>
          </w:p>
          <w:p w:rsidR="00E029ED" w:rsidRPr="00467F68" w:rsidRDefault="00E029ED" w:rsidP="00B42825">
            <w:pPr>
              <w:ind w:right="-108" w:hanging="108"/>
              <w:jc w:val="center"/>
              <w:rPr>
                <w:sz w:val="26"/>
                <w:szCs w:val="26"/>
              </w:rPr>
            </w:pPr>
            <w:r w:rsidRPr="00467F68">
              <w:rPr>
                <w:sz w:val="26"/>
                <w:szCs w:val="26"/>
              </w:rPr>
              <w:t>2</w:t>
            </w: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p>
          <w:p w:rsidR="00E029ED" w:rsidRPr="00467F68" w:rsidRDefault="00E029ED" w:rsidP="00B42825">
            <w:pPr>
              <w:ind w:right="-108" w:hanging="108"/>
              <w:jc w:val="center"/>
              <w:rPr>
                <w:sz w:val="26"/>
                <w:szCs w:val="26"/>
              </w:rPr>
            </w:pPr>
            <w:r w:rsidRPr="00467F68">
              <w:rPr>
                <w:sz w:val="26"/>
                <w:szCs w:val="26"/>
              </w:rPr>
              <w:t>2</w:t>
            </w:r>
          </w:p>
          <w:p w:rsidR="00E029ED" w:rsidRPr="00467F68" w:rsidRDefault="00E029ED" w:rsidP="00B42825">
            <w:pPr>
              <w:ind w:right="-108" w:hanging="108"/>
              <w:jc w:val="center"/>
              <w:rPr>
                <w:sz w:val="26"/>
                <w:szCs w:val="26"/>
              </w:rPr>
            </w:pPr>
            <w:r w:rsidRPr="00467F68">
              <w:rPr>
                <w:sz w:val="26"/>
                <w:szCs w:val="26"/>
              </w:rPr>
              <w:t>2</w:t>
            </w:r>
          </w:p>
          <w:p w:rsidR="00E029ED" w:rsidRPr="00467F68" w:rsidRDefault="00E029ED" w:rsidP="00B42825">
            <w:pPr>
              <w:ind w:right="-108" w:hanging="108"/>
              <w:jc w:val="center"/>
              <w:rPr>
                <w:sz w:val="26"/>
                <w:szCs w:val="26"/>
              </w:rPr>
            </w:pPr>
          </w:p>
          <w:p w:rsidR="00E029ED" w:rsidRPr="00467F68" w:rsidRDefault="00E029ED" w:rsidP="00B42825">
            <w:pPr>
              <w:ind w:right="-108"/>
              <w:rPr>
                <w:sz w:val="26"/>
                <w:szCs w:val="26"/>
              </w:rPr>
            </w:pPr>
          </w:p>
          <w:p w:rsidR="00E029ED" w:rsidRPr="00467F68" w:rsidRDefault="00E029ED" w:rsidP="00B42825">
            <w:pPr>
              <w:ind w:right="-108" w:hanging="108"/>
              <w:jc w:val="center"/>
              <w:rPr>
                <w:sz w:val="26"/>
                <w:szCs w:val="26"/>
              </w:rPr>
            </w:pPr>
            <w:r w:rsidRPr="00467F68">
              <w:rPr>
                <w:sz w:val="26"/>
                <w:szCs w:val="26"/>
              </w:rPr>
              <w:t>6</w:t>
            </w:r>
          </w:p>
        </w:tc>
      </w:tr>
      <w:tr w:rsidR="00E029ED" w:rsidRPr="00467F68" w:rsidTr="00E029ED">
        <w:trPr>
          <w:cantSplit/>
          <w:trHeight w:val="463"/>
        </w:trPr>
        <w:tc>
          <w:tcPr>
            <w:tcW w:w="579" w:type="dxa"/>
            <w:gridSpan w:val="2"/>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2.</w:t>
            </w:r>
          </w:p>
          <w:p w:rsidR="00E029ED" w:rsidRPr="00467F68" w:rsidRDefault="00E029ED" w:rsidP="00B42825">
            <w:pPr>
              <w:snapToGrid w:val="0"/>
              <w:rPr>
                <w:sz w:val="26"/>
                <w:szCs w:val="26"/>
              </w:rPr>
            </w:pPr>
            <w:r w:rsidRPr="00467F68">
              <w:rPr>
                <w:sz w:val="26"/>
                <w:szCs w:val="26"/>
              </w:rPr>
              <w:t>2.1</w:t>
            </w:r>
          </w:p>
          <w:p w:rsidR="00E029ED" w:rsidRPr="00467F68" w:rsidRDefault="00E029ED" w:rsidP="00B42825">
            <w:pPr>
              <w:snapToGrid w:val="0"/>
              <w:rPr>
                <w:sz w:val="26"/>
                <w:szCs w:val="26"/>
              </w:rPr>
            </w:pPr>
            <w:r w:rsidRPr="00467F68">
              <w:rPr>
                <w:sz w:val="26"/>
                <w:szCs w:val="26"/>
              </w:rPr>
              <w:t>2.2</w:t>
            </w:r>
          </w:p>
          <w:p w:rsidR="00E029ED" w:rsidRPr="00467F68" w:rsidRDefault="00E029ED" w:rsidP="00B42825">
            <w:pPr>
              <w:snapToGrid w:val="0"/>
              <w:rPr>
                <w:sz w:val="26"/>
                <w:szCs w:val="26"/>
              </w:rPr>
            </w:pPr>
            <w:r w:rsidRPr="00467F68">
              <w:rPr>
                <w:sz w:val="26"/>
                <w:szCs w:val="26"/>
              </w:rPr>
              <w:t>2.3</w:t>
            </w:r>
          </w:p>
          <w:p w:rsidR="00E029ED" w:rsidRPr="00467F68" w:rsidRDefault="00E029ED" w:rsidP="00B42825">
            <w:pPr>
              <w:snapToGrid w:val="0"/>
              <w:rPr>
                <w:sz w:val="26"/>
                <w:szCs w:val="26"/>
              </w:rPr>
            </w:pPr>
            <w:r w:rsidRPr="00467F68">
              <w:rPr>
                <w:sz w:val="26"/>
                <w:szCs w:val="26"/>
              </w:rPr>
              <w:t>2.4</w:t>
            </w:r>
          </w:p>
        </w:tc>
        <w:tc>
          <w:tcPr>
            <w:tcW w:w="5517"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u w:val="single"/>
              </w:rPr>
            </w:pPr>
            <w:r w:rsidRPr="00467F68">
              <w:rPr>
                <w:sz w:val="26"/>
                <w:szCs w:val="26"/>
                <w:u w:val="single"/>
              </w:rPr>
              <w:t>Солёное тесто</w:t>
            </w:r>
          </w:p>
          <w:p w:rsidR="00E029ED" w:rsidRPr="00467F68" w:rsidRDefault="00E029ED" w:rsidP="00B42825">
            <w:pPr>
              <w:snapToGrid w:val="0"/>
              <w:rPr>
                <w:sz w:val="26"/>
                <w:szCs w:val="26"/>
              </w:rPr>
            </w:pPr>
            <w:r w:rsidRPr="00467F68">
              <w:rPr>
                <w:sz w:val="26"/>
                <w:szCs w:val="26"/>
              </w:rPr>
              <w:t>Введение.</w:t>
            </w:r>
          </w:p>
          <w:p w:rsidR="00E029ED" w:rsidRPr="00467F68" w:rsidRDefault="00E029ED" w:rsidP="00B42825">
            <w:pPr>
              <w:tabs>
                <w:tab w:val="left" w:pos="0"/>
              </w:tabs>
              <w:snapToGrid w:val="0"/>
              <w:ind w:right="-5"/>
              <w:rPr>
                <w:sz w:val="26"/>
                <w:szCs w:val="26"/>
              </w:rPr>
            </w:pPr>
            <w:r w:rsidRPr="00467F68">
              <w:rPr>
                <w:sz w:val="26"/>
                <w:szCs w:val="26"/>
              </w:rPr>
              <w:t>История возникновения изделий из солёного теста.</w:t>
            </w:r>
          </w:p>
          <w:p w:rsidR="00E029ED" w:rsidRPr="00467F68" w:rsidRDefault="00E029ED" w:rsidP="00B42825">
            <w:pPr>
              <w:snapToGrid w:val="0"/>
              <w:rPr>
                <w:sz w:val="26"/>
                <w:szCs w:val="26"/>
              </w:rPr>
            </w:pPr>
            <w:r w:rsidRPr="00467F68">
              <w:rPr>
                <w:sz w:val="26"/>
                <w:szCs w:val="26"/>
              </w:rPr>
              <w:t>Способы изготовления изделий из солёного теста. Обработка солёного теста.</w:t>
            </w:r>
          </w:p>
          <w:p w:rsidR="00E029ED" w:rsidRPr="00467F68" w:rsidRDefault="00E029ED" w:rsidP="00B42825">
            <w:pPr>
              <w:snapToGrid w:val="0"/>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18</w:t>
            </w:r>
          </w:p>
          <w:p w:rsidR="00E029ED" w:rsidRPr="00467F68" w:rsidRDefault="00E029ED" w:rsidP="00B42825">
            <w:pPr>
              <w:snapToGrid w:val="0"/>
              <w:jc w:val="center"/>
              <w:rPr>
                <w:sz w:val="26"/>
                <w:szCs w:val="26"/>
              </w:rPr>
            </w:pPr>
            <w:r w:rsidRPr="00467F68">
              <w:rPr>
                <w:sz w:val="26"/>
                <w:szCs w:val="26"/>
              </w:rPr>
              <w:t>1</w:t>
            </w:r>
          </w:p>
          <w:p w:rsidR="00E029ED" w:rsidRPr="00467F68" w:rsidRDefault="00E029ED" w:rsidP="00B42825">
            <w:pPr>
              <w:snapToGrid w:val="0"/>
              <w:jc w:val="center"/>
              <w:rPr>
                <w:sz w:val="26"/>
                <w:szCs w:val="26"/>
              </w:rPr>
            </w:pPr>
            <w:r w:rsidRPr="00467F68">
              <w:rPr>
                <w:sz w:val="26"/>
                <w:szCs w:val="26"/>
              </w:rPr>
              <w:t>2</w:t>
            </w:r>
          </w:p>
          <w:p w:rsidR="00E029ED" w:rsidRPr="00467F68" w:rsidRDefault="00E029ED" w:rsidP="00B42825">
            <w:pPr>
              <w:snapToGrid w:val="0"/>
              <w:jc w:val="center"/>
              <w:rPr>
                <w:sz w:val="26"/>
                <w:szCs w:val="26"/>
              </w:rPr>
            </w:pPr>
            <w:r w:rsidRPr="00467F68">
              <w:rPr>
                <w:sz w:val="26"/>
                <w:szCs w:val="26"/>
              </w:rPr>
              <w:t>8</w:t>
            </w:r>
          </w:p>
          <w:p w:rsidR="00E029ED" w:rsidRPr="00467F68" w:rsidRDefault="00E029ED" w:rsidP="00B42825">
            <w:pPr>
              <w:snapToGrid w:val="0"/>
              <w:jc w:val="center"/>
              <w:rPr>
                <w:sz w:val="26"/>
                <w:szCs w:val="26"/>
              </w:rPr>
            </w:pPr>
            <w:r w:rsidRPr="00467F68">
              <w:rPr>
                <w:sz w:val="26"/>
                <w:szCs w:val="26"/>
              </w:rPr>
              <w:t>7</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6</w:t>
            </w:r>
          </w:p>
          <w:p w:rsidR="00E029ED" w:rsidRPr="00467F68" w:rsidRDefault="00E029ED" w:rsidP="00B42825">
            <w:pPr>
              <w:snapToGrid w:val="0"/>
              <w:ind w:right="-108" w:hanging="108"/>
              <w:jc w:val="center"/>
              <w:rPr>
                <w:sz w:val="26"/>
                <w:szCs w:val="26"/>
              </w:rPr>
            </w:pPr>
            <w:r w:rsidRPr="00467F68">
              <w:rPr>
                <w:sz w:val="26"/>
                <w:szCs w:val="26"/>
              </w:rPr>
              <w:t>1</w:t>
            </w:r>
          </w:p>
          <w:p w:rsidR="00E029ED" w:rsidRPr="00467F68" w:rsidRDefault="00E029ED" w:rsidP="00B42825">
            <w:pPr>
              <w:snapToGrid w:val="0"/>
              <w:ind w:right="-108" w:hanging="108"/>
              <w:jc w:val="center"/>
              <w:rPr>
                <w:sz w:val="26"/>
                <w:szCs w:val="26"/>
              </w:rPr>
            </w:pPr>
            <w:r w:rsidRPr="00467F68">
              <w:rPr>
                <w:sz w:val="26"/>
                <w:szCs w:val="26"/>
              </w:rPr>
              <w:t>1</w:t>
            </w:r>
          </w:p>
          <w:p w:rsidR="00E029ED" w:rsidRPr="00467F68" w:rsidRDefault="00E029ED" w:rsidP="00B42825">
            <w:pPr>
              <w:snapToGrid w:val="0"/>
              <w:ind w:right="-108" w:hanging="108"/>
              <w:jc w:val="center"/>
              <w:rPr>
                <w:sz w:val="26"/>
                <w:szCs w:val="26"/>
              </w:rPr>
            </w:pPr>
            <w:r w:rsidRPr="00467F68">
              <w:rPr>
                <w:sz w:val="26"/>
                <w:szCs w:val="26"/>
              </w:rPr>
              <w:t>2</w:t>
            </w:r>
          </w:p>
          <w:p w:rsidR="00E029ED" w:rsidRPr="00467F68" w:rsidRDefault="00E029ED" w:rsidP="00B42825">
            <w:pPr>
              <w:snapToGrid w:val="0"/>
              <w:ind w:right="-108" w:hanging="108"/>
              <w:jc w:val="center"/>
              <w:rPr>
                <w:sz w:val="26"/>
                <w:szCs w:val="26"/>
              </w:rPr>
            </w:pPr>
            <w:r w:rsidRPr="00467F68">
              <w:rPr>
                <w:sz w:val="26"/>
                <w:szCs w:val="26"/>
              </w:rPr>
              <w:t>1</w:t>
            </w:r>
          </w:p>
          <w:p w:rsidR="00E029ED" w:rsidRPr="00467F68" w:rsidRDefault="00E029ED" w:rsidP="00B42825">
            <w:pPr>
              <w:snapToGrid w:val="0"/>
              <w:ind w:right="-108" w:hanging="108"/>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12</w:t>
            </w:r>
          </w:p>
          <w:p w:rsidR="00E029ED" w:rsidRPr="00467F68" w:rsidRDefault="00E029ED" w:rsidP="00B42825">
            <w:pPr>
              <w:snapToGrid w:val="0"/>
              <w:ind w:right="-108" w:hanging="108"/>
              <w:jc w:val="center"/>
              <w:rPr>
                <w:sz w:val="26"/>
                <w:szCs w:val="26"/>
              </w:rPr>
            </w:pPr>
            <w:r w:rsidRPr="00467F68">
              <w:rPr>
                <w:sz w:val="26"/>
                <w:szCs w:val="26"/>
              </w:rPr>
              <w:t>-</w:t>
            </w:r>
          </w:p>
          <w:p w:rsidR="00E029ED" w:rsidRPr="00467F68" w:rsidRDefault="00E029ED" w:rsidP="00B42825">
            <w:pPr>
              <w:snapToGrid w:val="0"/>
              <w:ind w:right="-108" w:hanging="108"/>
              <w:jc w:val="center"/>
              <w:rPr>
                <w:sz w:val="26"/>
                <w:szCs w:val="26"/>
              </w:rPr>
            </w:pPr>
            <w:r w:rsidRPr="00467F68">
              <w:rPr>
                <w:sz w:val="26"/>
                <w:szCs w:val="26"/>
              </w:rPr>
              <w:t>1</w:t>
            </w:r>
          </w:p>
          <w:p w:rsidR="00E029ED" w:rsidRPr="00467F68" w:rsidRDefault="00E029ED" w:rsidP="00B42825">
            <w:pPr>
              <w:snapToGrid w:val="0"/>
              <w:ind w:right="-108" w:hanging="108"/>
              <w:jc w:val="center"/>
              <w:rPr>
                <w:sz w:val="26"/>
                <w:szCs w:val="26"/>
              </w:rPr>
            </w:pPr>
            <w:r w:rsidRPr="00467F68">
              <w:rPr>
                <w:sz w:val="26"/>
                <w:szCs w:val="26"/>
              </w:rPr>
              <w:t>6</w:t>
            </w:r>
          </w:p>
          <w:p w:rsidR="00E029ED" w:rsidRPr="00467F68" w:rsidRDefault="00E029ED" w:rsidP="00B42825">
            <w:pPr>
              <w:snapToGrid w:val="0"/>
              <w:ind w:right="-108" w:hanging="108"/>
              <w:jc w:val="center"/>
              <w:rPr>
                <w:sz w:val="26"/>
                <w:szCs w:val="26"/>
              </w:rPr>
            </w:pPr>
            <w:r w:rsidRPr="00467F68">
              <w:rPr>
                <w:sz w:val="26"/>
                <w:szCs w:val="26"/>
              </w:rPr>
              <w:t>6</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hanging="108"/>
              <w:rPr>
                <w:sz w:val="26"/>
                <w:szCs w:val="26"/>
              </w:rPr>
            </w:pPr>
            <w:r w:rsidRPr="00467F68">
              <w:rPr>
                <w:sz w:val="26"/>
                <w:szCs w:val="26"/>
              </w:rPr>
              <w:t>3.</w:t>
            </w:r>
          </w:p>
          <w:p w:rsidR="00E029ED" w:rsidRPr="00467F68" w:rsidRDefault="00E029ED" w:rsidP="00B42825">
            <w:pPr>
              <w:ind w:hanging="108"/>
              <w:rPr>
                <w:sz w:val="26"/>
                <w:szCs w:val="26"/>
              </w:rPr>
            </w:pPr>
            <w:r w:rsidRPr="00467F68">
              <w:rPr>
                <w:sz w:val="26"/>
                <w:szCs w:val="26"/>
              </w:rPr>
              <w:lastRenderedPageBreak/>
              <w:t>3.1</w:t>
            </w:r>
          </w:p>
          <w:p w:rsidR="00E029ED" w:rsidRPr="00467F68" w:rsidRDefault="00E029ED" w:rsidP="00B42825">
            <w:pPr>
              <w:ind w:hanging="108"/>
              <w:rPr>
                <w:sz w:val="26"/>
                <w:szCs w:val="26"/>
              </w:rPr>
            </w:pPr>
            <w:r w:rsidRPr="00467F68">
              <w:rPr>
                <w:sz w:val="26"/>
                <w:szCs w:val="26"/>
              </w:rPr>
              <w:t>3.2</w:t>
            </w:r>
          </w:p>
        </w:tc>
        <w:tc>
          <w:tcPr>
            <w:tcW w:w="5556" w:type="dxa"/>
            <w:gridSpan w:val="2"/>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u w:val="single"/>
              </w:rPr>
            </w:pPr>
            <w:r w:rsidRPr="00467F68">
              <w:rPr>
                <w:sz w:val="26"/>
                <w:szCs w:val="26"/>
                <w:u w:val="single"/>
              </w:rPr>
              <w:lastRenderedPageBreak/>
              <w:t xml:space="preserve">Лепка </w:t>
            </w:r>
          </w:p>
          <w:p w:rsidR="00E029ED" w:rsidRPr="00467F68" w:rsidRDefault="00E029ED" w:rsidP="00B42825">
            <w:pPr>
              <w:rPr>
                <w:sz w:val="26"/>
                <w:szCs w:val="26"/>
              </w:rPr>
            </w:pPr>
            <w:r w:rsidRPr="00467F68">
              <w:rPr>
                <w:sz w:val="26"/>
                <w:szCs w:val="26"/>
              </w:rPr>
              <w:lastRenderedPageBreak/>
              <w:t>Введение.</w:t>
            </w:r>
          </w:p>
          <w:p w:rsidR="00E029ED" w:rsidRPr="00467F68" w:rsidRDefault="00E029ED" w:rsidP="00B42825">
            <w:pPr>
              <w:rPr>
                <w:sz w:val="26"/>
                <w:szCs w:val="26"/>
              </w:rPr>
            </w:pPr>
            <w:r w:rsidRPr="00467F68">
              <w:rPr>
                <w:sz w:val="26"/>
                <w:szCs w:val="26"/>
              </w:rPr>
              <w:t>Формы</w:t>
            </w:r>
          </w:p>
          <w:p w:rsidR="00E029ED" w:rsidRPr="00467F68" w:rsidRDefault="00E029ED" w:rsidP="00B42825">
            <w:pPr>
              <w:rPr>
                <w:sz w:val="26"/>
                <w:szCs w:val="26"/>
              </w:rPr>
            </w:pPr>
            <w:r w:rsidRPr="00467F68">
              <w:rPr>
                <w:sz w:val="26"/>
                <w:szCs w:val="26"/>
              </w:rPr>
              <w:t xml:space="preserve">а) шар (снеговик, зайчик, ежик, ягодка); </w:t>
            </w:r>
          </w:p>
          <w:p w:rsidR="00E029ED" w:rsidRPr="00467F68" w:rsidRDefault="00E029ED" w:rsidP="00B42825">
            <w:pPr>
              <w:rPr>
                <w:sz w:val="26"/>
                <w:szCs w:val="26"/>
              </w:rPr>
            </w:pPr>
            <w:r w:rsidRPr="00467F68">
              <w:rPr>
                <w:sz w:val="26"/>
                <w:szCs w:val="26"/>
              </w:rPr>
              <w:t>б) прямоугольник (автобус, паровоз, дом, кубики);</w:t>
            </w:r>
          </w:p>
          <w:p w:rsidR="00E029ED" w:rsidRPr="00467F68" w:rsidRDefault="00E029ED" w:rsidP="00B42825">
            <w:pPr>
              <w:rPr>
                <w:sz w:val="26"/>
                <w:szCs w:val="26"/>
              </w:rPr>
            </w:pPr>
            <w:r w:rsidRPr="00467F68">
              <w:rPr>
                <w:sz w:val="26"/>
                <w:szCs w:val="26"/>
              </w:rPr>
              <w:t>в) овал (рыбка, ваза, матрешка, грибы, божья коровка);</w:t>
            </w:r>
          </w:p>
          <w:p w:rsidR="00E029ED" w:rsidRPr="00467F68" w:rsidRDefault="00E029ED" w:rsidP="00B42825">
            <w:pPr>
              <w:rPr>
                <w:sz w:val="26"/>
                <w:szCs w:val="26"/>
              </w:rPr>
            </w:pPr>
            <w:r w:rsidRPr="00467F68">
              <w:rPr>
                <w:sz w:val="26"/>
                <w:szCs w:val="26"/>
              </w:rPr>
              <w:t>г) сложные формы (Дед Мороз, снегурочка, ракета, фрукты и овощи)</w:t>
            </w: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lastRenderedPageBreak/>
              <w:t>18</w:t>
            </w:r>
          </w:p>
          <w:p w:rsidR="00E029ED" w:rsidRPr="00467F68" w:rsidRDefault="00E029ED" w:rsidP="00B42825">
            <w:pPr>
              <w:jc w:val="center"/>
              <w:rPr>
                <w:sz w:val="26"/>
                <w:szCs w:val="26"/>
              </w:rPr>
            </w:pPr>
            <w:r w:rsidRPr="00467F68">
              <w:rPr>
                <w:sz w:val="26"/>
                <w:szCs w:val="26"/>
              </w:rPr>
              <w:lastRenderedPageBreak/>
              <w:t>1</w:t>
            </w:r>
          </w:p>
          <w:p w:rsidR="00E029ED" w:rsidRPr="00467F68" w:rsidRDefault="00E029ED" w:rsidP="00B42825">
            <w:pPr>
              <w:jc w:val="center"/>
              <w:rPr>
                <w:sz w:val="26"/>
                <w:szCs w:val="26"/>
              </w:rPr>
            </w:pPr>
            <w:r w:rsidRPr="00467F68">
              <w:rPr>
                <w:sz w:val="26"/>
                <w:szCs w:val="26"/>
              </w:rPr>
              <w:t>17</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lastRenderedPageBreak/>
              <w:t>6</w:t>
            </w:r>
          </w:p>
          <w:p w:rsidR="00E029ED" w:rsidRPr="00467F68" w:rsidRDefault="00E029ED" w:rsidP="00B42825">
            <w:pPr>
              <w:ind w:right="-108" w:hanging="108"/>
              <w:jc w:val="center"/>
              <w:rPr>
                <w:sz w:val="26"/>
                <w:szCs w:val="26"/>
              </w:rPr>
            </w:pPr>
            <w:r w:rsidRPr="00467F68">
              <w:rPr>
                <w:sz w:val="26"/>
                <w:szCs w:val="26"/>
              </w:rPr>
              <w:lastRenderedPageBreak/>
              <w:t>1</w:t>
            </w:r>
          </w:p>
          <w:p w:rsidR="00E029ED" w:rsidRPr="00467F68" w:rsidRDefault="00E029ED" w:rsidP="00B42825">
            <w:pPr>
              <w:ind w:right="-108" w:hanging="108"/>
              <w:jc w:val="center"/>
              <w:rPr>
                <w:sz w:val="26"/>
                <w:szCs w:val="26"/>
              </w:rPr>
            </w:pPr>
            <w:r w:rsidRPr="00467F68">
              <w:rPr>
                <w:sz w:val="26"/>
                <w:szCs w:val="2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lastRenderedPageBreak/>
              <w:t>12</w:t>
            </w:r>
          </w:p>
          <w:p w:rsidR="00E029ED" w:rsidRPr="00467F68" w:rsidRDefault="00E029ED" w:rsidP="00B42825">
            <w:pPr>
              <w:ind w:right="-108" w:hanging="108"/>
              <w:jc w:val="center"/>
              <w:rPr>
                <w:sz w:val="26"/>
                <w:szCs w:val="26"/>
              </w:rPr>
            </w:pPr>
            <w:r w:rsidRPr="00467F68">
              <w:rPr>
                <w:sz w:val="26"/>
                <w:szCs w:val="26"/>
              </w:rPr>
              <w:lastRenderedPageBreak/>
              <w:t>-</w:t>
            </w:r>
          </w:p>
          <w:p w:rsidR="00E029ED" w:rsidRPr="00467F68" w:rsidRDefault="00E029ED" w:rsidP="00B42825">
            <w:pPr>
              <w:ind w:right="-108" w:hanging="108"/>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hanging="108"/>
              <w:rPr>
                <w:sz w:val="26"/>
                <w:szCs w:val="26"/>
              </w:rPr>
            </w:pPr>
            <w:r w:rsidRPr="00467F68">
              <w:rPr>
                <w:sz w:val="26"/>
                <w:szCs w:val="26"/>
              </w:rPr>
              <w:lastRenderedPageBreak/>
              <w:t>4.</w:t>
            </w:r>
          </w:p>
          <w:p w:rsidR="00E029ED" w:rsidRPr="00467F68" w:rsidRDefault="00E029ED" w:rsidP="00B42825">
            <w:pPr>
              <w:snapToGrid w:val="0"/>
              <w:ind w:hanging="108"/>
              <w:rPr>
                <w:sz w:val="26"/>
                <w:szCs w:val="26"/>
              </w:rPr>
            </w:pPr>
            <w:r w:rsidRPr="00467F68">
              <w:rPr>
                <w:sz w:val="26"/>
                <w:szCs w:val="26"/>
              </w:rPr>
              <w:t>4.1</w:t>
            </w:r>
          </w:p>
          <w:p w:rsidR="00E029ED" w:rsidRPr="00467F68" w:rsidRDefault="00E029ED" w:rsidP="00B42825">
            <w:pPr>
              <w:snapToGrid w:val="0"/>
              <w:ind w:hanging="108"/>
              <w:rPr>
                <w:sz w:val="26"/>
                <w:szCs w:val="26"/>
              </w:rPr>
            </w:pPr>
            <w:r w:rsidRPr="00467F68">
              <w:rPr>
                <w:sz w:val="26"/>
                <w:szCs w:val="26"/>
              </w:rPr>
              <w:t>4.2</w:t>
            </w:r>
          </w:p>
        </w:tc>
        <w:tc>
          <w:tcPr>
            <w:tcW w:w="5556" w:type="dxa"/>
            <w:gridSpan w:val="2"/>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sz w:val="26"/>
                <w:szCs w:val="26"/>
                <w:u w:val="single"/>
              </w:rPr>
            </w:pPr>
            <w:r w:rsidRPr="00467F68">
              <w:rPr>
                <w:sz w:val="26"/>
                <w:szCs w:val="26"/>
                <w:u w:val="single"/>
              </w:rPr>
              <w:t>Рисование</w:t>
            </w:r>
          </w:p>
          <w:p w:rsidR="00E029ED" w:rsidRPr="00467F68" w:rsidRDefault="00E029ED" w:rsidP="00B42825">
            <w:pPr>
              <w:suppressAutoHyphens/>
              <w:rPr>
                <w:color w:val="000000"/>
                <w:sz w:val="26"/>
                <w:szCs w:val="26"/>
                <w:lang w:eastAsia="zh-CN"/>
              </w:rPr>
            </w:pPr>
            <w:r w:rsidRPr="00467F68">
              <w:rPr>
                <w:color w:val="000000"/>
                <w:sz w:val="26"/>
                <w:szCs w:val="26"/>
                <w:lang w:eastAsia="zh-CN"/>
              </w:rPr>
              <w:t>Введение.</w:t>
            </w:r>
          </w:p>
          <w:p w:rsidR="00E029ED" w:rsidRPr="00467F68" w:rsidRDefault="00E029ED" w:rsidP="00B42825">
            <w:pPr>
              <w:suppressAutoHyphens/>
              <w:ind w:left="-100" w:right="-108" w:hanging="8"/>
              <w:rPr>
                <w:color w:val="000000"/>
                <w:sz w:val="26"/>
                <w:szCs w:val="26"/>
                <w:lang w:eastAsia="zh-CN"/>
              </w:rPr>
            </w:pPr>
            <w:r w:rsidRPr="00467F68">
              <w:rPr>
                <w:color w:val="000000"/>
                <w:sz w:val="26"/>
                <w:szCs w:val="26"/>
                <w:lang w:eastAsia="zh-CN"/>
              </w:rPr>
              <w:t xml:space="preserve"> Линии (прямая, ломанная, волнистая, отрывистая)</w:t>
            </w:r>
          </w:p>
          <w:p w:rsidR="00E029ED" w:rsidRPr="00467F68" w:rsidRDefault="00E029ED" w:rsidP="00B42825">
            <w:pPr>
              <w:suppressAutoHyphens/>
              <w:ind w:left="-100" w:right="-108" w:hanging="8"/>
              <w:rPr>
                <w:color w:val="000000"/>
                <w:sz w:val="26"/>
                <w:szCs w:val="26"/>
                <w:lang w:eastAsia="zh-CN"/>
              </w:rPr>
            </w:pPr>
            <w:r w:rsidRPr="00467F68">
              <w:rPr>
                <w:color w:val="000000"/>
                <w:sz w:val="26"/>
                <w:szCs w:val="26"/>
                <w:lang w:eastAsia="zh-CN"/>
              </w:rPr>
              <w:t xml:space="preserve"> Форма (круг, овал, квадрат, треугольник)</w:t>
            </w:r>
          </w:p>
          <w:p w:rsidR="00E029ED" w:rsidRPr="00467F68" w:rsidRDefault="00E029ED" w:rsidP="00B42825">
            <w:pPr>
              <w:suppressAutoHyphens/>
              <w:ind w:left="-100" w:right="-108" w:hanging="8"/>
              <w:rPr>
                <w:color w:val="000000"/>
                <w:sz w:val="26"/>
                <w:szCs w:val="26"/>
                <w:lang w:eastAsia="zh-CN"/>
              </w:rPr>
            </w:pPr>
            <w:r w:rsidRPr="00467F68">
              <w:rPr>
                <w:color w:val="000000"/>
                <w:sz w:val="26"/>
                <w:szCs w:val="26"/>
                <w:lang w:eastAsia="zh-CN"/>
              </w:rPr>
              <w:t xml:space="preserve"> Цвет (теплый, холодный)</w:t>
            </w: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18</w:t>
            </w:r>
          </w:p>
          <w:p w:rsidR="00E029ED" w:rsidRPr="00467F68" w:rsidRDefault="00E029ED" w:rsidP="00B42825">
            <w:pPr>
              <w:snapToGrid w:val="0"/>
              <w:jc w:val="center"/>
              <w:rPr>
                <w:sz w:val="26"/>
                <w:szCs w:val="26"/>
              </w:rPr>
            </w:pPr>
            <w:r w:rsidRPr="00467F68">
              <w:rPr>
                <w:sz w:val="26"/>
                <w:szCs w:val="26"/>
              </w:rPr>
              <w:t>1</w:t>
            </w:r>
          </w:p>
          <w:p w:rsidR="00E029ED" w:rsidRPr="00467F68" w:rsidRDefault="00E029ED" w:rsidP="00B42825">
            <w:pPr>
              <w:snapToGrid w:val="0"/>
              <w:jc w:val="center"/>
              <w:rPr>
                <w:b/>
                <w:sz w:val="26"/>
                <w:szCs w:val="26"/>
              </w:rPr>
            </w:pPr>
            <w:r w:rsidRPr="00467F68">
              <w:rPr>
                <w:sz w:val="26"/>
                <w:szCs w:val="26"/>
              </w:rPr>
              <w:t>17</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6</w:t>
            </w:r>
          </w:p>
          <w:p w:rsidR="00E029ED" w:rsidRPr="00467F68" w:rsidRDefault="00E029ED" w:rsidP="00B42825">
            <w:pPr>
              <w:snapToGrid w:val="0"/>
              <w:ind w:right="-108" w:hanging="108"/>
              <w:jc w:val="center"/>
              <w:rPr>
                <w:sz w:val="26"/>
                <w:szCs w:val="26"/>
              </w:rPr>
            </w:pPr>
            <w:r w:rsidRPr="00467F68">
              <w:rPr>
                <w:sz w:val="26"/>
                <w:szCs w:val="26"/>
              </w:rPr>
              <w:t>1</w:t>
            </w:r>
          </w:p>
          <w:p w:rsidR="00E029ED" w:rsidRPr="00467F68" w:rsidRDefault="00E029ED" w:rsidP="00B42825">
            <w:pPr>
              <w:snapToGrid w:val="0"/>
              <w:ind w:right="-108" w:hanging="108"/>
              <w:jc w:val="center"/>
              <w:rPr>
                <w:sz w:val="26"/>
                <w:szCs w:val="26"/>
              </w:rPr>
            </w:pPr>
            <w:r w:rsidRPr="00467F68">
              <w:rPr>
                <w:sz w:val="26"/>
                <w:szCs w:val="2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ind w:right="-108" w:hanging="108"/>
              <w:jc w:val="center"/>
              <w:rPr>
                <w:b/>
                <w:sz w:val="26"/>
                <w:szCs w:val="26"/>
              </w:rPr>
            </w:pPr>
            <w:r w:rsidRPr="00467F68">
              <w:rPr>
                <w:b/>
                <w:sz w:val="26"/>
                <w:szCs w:val="26"/>
              </w:rPr>
              <w:t>12</w:t>
            </w:r>
          </w:p>
          <w:p w:rsidR="00E029ED" w:rsidRPr="00467F68" w:rsidRDefault="00E029ED" w:rsidP="00B42825">
            <w:pPr>
              <w:snapToGrid w:val="0"/>
              <w:ind w:right="-108" w:hanging="108"/>
              <w:jc w:val="center"/>
              <w:rPr>
                <w:b/>
                <w:sz w:val="26"/>
                <w:szCs w:val="26"/>
              </w:rPr>
            </w:pPr>
            <w:r w:rsidRPr="00467F68">
              <w:rPr>
                <w:b/>
                <w:sz w:val="26"/>
                <w:szCs w:val="26"/>
              </w:rPr>
              <w:t>-</w:t>
            </w:r>
          </w:p>
          <w:p w:rsidR="00E029ED" w:rsidRPr="00467F68" w:rsidRDefault="00E029ED" w:rsidP="00B42825">
            <w:pPr>
              <w:snapToGrid w:val="0"/>
              <w:ind w:right="-108" w:hanging="108"/>
              <w:jc w:val="center"/>
              <w:rPr>
                <w:sz w:val="26"/>
                <w:szCs w:val="26"/>
              </w:rPr>
            </w:pPr>
            <w:r w:rsidRPr="00467F68">
              <w:rPr>
                <w:sz w:val="26"/>
                <w:szCs w:val="26"/>
              </w:rPr>
              <w:t>12</w:t>
            </w:r>
          </w:p>
        </w:tc>
      </w:tr>
      <w:tr w:rsidR="00E029ED" w:rsidRPr="00467F68" w:rsidTr="00E029ED">
        <w:tc>
          <w:tcPr>
            <w:tcW w:w="540"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ind w:hanging="108"/>
              <w:rPr>
                <w:sz w:val="26"/>
                <w:szCs w:val="26"/>
              </w:rPr>
            </w:pPr>
          </w:p>
        </w:tc>
        <w:tc>
          <w:tcPr>
            <w:tcW w:w="5556" w:type="dxa"/>
            <w:gridSpan w:val="2"/>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rPr>
                <w:b/>
                <w:sz w:val="26"/>
                <w:szCs w:val="26"/>
              </w:rPr>
            </w:pPr>
            <w:r w:rsidRPr="00467F68">
              <w:rPr>
                <w:b/>
                <w:sz w:val="26"/>
                <w:szCs w:val="26"/>
              </w:rPr>
              <w:t xml:space="preserve">Всего </w:t>
            </w:r>
          </w:p>
        </w:tc>
        <w:tc>
          <w:tcPr>
            <w:tcW w:w="992"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72</w:t>
            </w:r>
          </w:p>
        </w:tc>
        <w:tc>
          <w:tcPr>
            <w:tcW w:w="1134" w:type="dxa"/>
            <w:tcBorders>
              <w:top w:val="single" w:sz="4" w:space="0" w:color="000000"/>
              <w:left w:val="single" w:sz="4" w:space="0" w:color="000000"/>
              <w:bottom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9ED" w:rsidRPr="00467F68" w:rsidRDefault="00E029ED" w:rsidP="00B42825">
            <w:pPr>
              <w:snapToGrid w:val="0"/>
              <w:jc w:val="center"/>
              <w:rPr>
                <w:b/>
                <w:sz w:val="26"/>
                <w:szCs w:val="26"/>
              </w:rPr>
            </w:pPr>
            <w:r w:rsidRPr="00467F68">
              <w:rPr>
                <w:b/>
                <w:sz w:val="26"/>
                <w:szCs w:val="26"/>
              </w:rPr>
              <w:t>48</w:t>
            </w:r>
          </w:p>
        </w:tc>
      </w:tr>
    </w:tbl>
    <w:p w:rsidR="00467F68" w:rsidRPr="00467F68" w:rsidRDefault="00467F68" w:rsidP="00B42825">
      <w:pPr>
        <w:pStyle w:val="aa"/>
        <w:jc w:val="center"/>
        <w:rPr>
          <w:b/>
          <w:sz w:val="26"/>
          <w:szCs w:val="26"/>
        </w:rPr>
      </w:pPr>
      <w:r w:rsidRPr="00467F68">
        <w:rPr>
          <w:b/>
          <w:sz w:val="26"/>
          <w:szCs w:val="26"/>
        </w:rPr>
        <w:t>Воспитательная работа в коллективе</w:t>
      </w:r>
    </w:p>
    <w:p w:rsidR="00585F5B" w:rsidRDefault="00467F68" w:rsidP="00B42825">
      <w:pPr>
        <w:pStyle w:val="aa"/>
        <w:ind w:firstLine="708"/>
        <w:jc w:val="both"/>
        <w:rPr>
          <w:sz w:val="26"/>
          <w:szCs w:val="26"/>
        </w:rPr>
      </w:pPr>
      <w:r w:rsidRPr="00467F68">
        <w:rPr>
          <w:sz w:val="26"/>
          <w:szCs w:val="26"/>
        </w:rPr>
        <w:t>Кроме предметных навыков, во время освоения программы учащийся находится в культурно-развивающей среде, способствующей его гармоничному развитию. В коллективе организуются праздники, игровые программы, конкурсы, выставки, на которые приглашаются другие учащиеся и родители. Организуются выходы, экскурсии, кинопросмотры. Непременной составляющей учебных занятий является музыкальное сопровождение на основе проверенного детского репертуара.</w:t>
      </w:r>
      <w:r w:rsidR="00060C64">
        <w:rPr>
          <w:sz w:val="26"/>
          <w:szCs w:val="26"/>
        </w:rPr>
        <w:t xml:space="preserve"> Организуется цикл воспитательных бесед по темам:</w:t>
      </w:r>
    </w:p>
    <w:p w:rsidR="00060C64" w:rsidRPr="001A3B60" w:rsidRDefault="00060C64" w:rsidP="00060C64">
      <w:pPr>
        <w:pStyle w:val="aa"/>
        <w:numPr>
          <w:ilvl w:val="0"/>
          <w:numId w:val="7"/>
        </w:numPr>
        <w:jc w:val="both"/>
        <w:rPr>
          <w:sz w:val="26"/>
          <w:szCs w:val="26"/>
        </w:rPr>
      </w:pPr>
      <w:r w:rsidRPr="001A3B60">
        <w:rPr>
          <w:sz w:val="26"/>
          <w:szCs w:val="26"/>
        </w:rPr>
        <w:t>«Кто я в этом мире?»</w:t>
      </w:r>
    </w:p>
    <w:p w:rsidR="00060C64" w:rsidRPr="001A3B60" w:rsidRDefault="00060C64" w:rsidP="00060C64">
      <w:pPr>
        <w:pStyle w:val="aa"/>
        <w:numPr>
          <w:ilvl w:val="0"/>
          <w:numId w:val="7"/>
        </w:numPr>
        <w:jc w:val="both"/>
        <w:rPr>
          <w:sz w:val="26"/>
          <w:szCs w:val="26"/>
        </w:rPr>
      </w:pPr>
      <w:r w:rsidRPr="001A3B60">
        <w:rPr>
          <w:sz w:val="26"/>
          <w:szCs w:val="26"/>
        </w:rPr>
        <w:t>«Моя семья, мои друзья»</w:t>
      </w:r>
    </w:p>
    <w:p w:rsidR="00060C64" w:rsidRPr="001A3B60" w:rsidRDefault="00060C64" w:rsidP="00060C64">
      <w:pPr>
        <w:pStyle w:val="aa"/>
        <w:numPr>
          <w:ilvl w:val="0"/>
          <w:numId w:val="7"/>
        </w:numPr>
        <w:jc w:val="both"/>
        <w:rPr>
          <w:sz w:val="26"/>
          <w:szCs w:val="26"/>
        </w:rPr>
      </w:pPr>
      <w:r w:rsidRPr="001A3B60">
        <w:rPr>
          <w:sz w:val="26"/>
          <w:szCs w:val="26"/>
        </w:rPr>
        <w:t>«Что такое дружба»</w:t>
      </w:r>
    </w:p>
    <w:p w:rsidR="00060C64" w:rsidRPr="001A3B60" w:rsidRDefault="00060C64" w:rsidP="00060C64">
      <w:pPr>
        <w:pStyle w:val="aa"/>
        <w:numPr>
          <w:ilvl w:val="0"/>
          <w:numId w:val="7"/>
        </w:numPr>
        <w:jc w:val="both"/>
        <w:rPr>
          <w:sz w:val="26"/>
          <w:szCs w:val="26"/>
        </w:rPr>
      </w:pPr>
      <w:r w:rsidRPr="001A3B60">
        <w:rPr>
          <w:sz w:val="26"/>
          <w:szCs w:val="26"/>
        </w:rPr>
        <w:t>Зачем человеку творчество</w:t>
      </w:r>
    </w:p>
    <w:p w:rsidR="00060C64" w:rsidRPr="001A3B60" w:rsidRDefault="00060C64" w:rsidP="00060C64">
      <w:pPr>
        <w:pStyle w:val="aa"/>
        <w:numPr>
          <w:ilvl w:val="0"/>
          <w:numId w:val="7"/>
        </w:numPr>
        <w:jc w:val="both"/>
        <w:rPr>
          <w:sz w:val="26"/>
          <w:szCs w:val="26"/>
        </w:rPr>
      </w:pPr>
      <w:r w:rsidRPr="001A3B60">
        <w:rPr>
          <w:sz w:val="26"/>
          <w:szCs w:val="26"/>
        </w:rPr>
        <w:t>«Зачем хорошо учиться</w:t>
      </w:r>
      <w:r w:rsidR="001A3B60" w:rsidRPr="001A3B60">
        <w:rPr>
          <w:sz w:val="26"/>
          <w:szCs w:val="26"/>
        </w:rPr>
        <w:t>?»</w:t>
      </w:r>
    </w:p>
    <w:p w:rsidR="001A3B60" w:rsidRPr="001A3B60" w:rsidRDefault="001A3B60" w:rsidP="00060C64">
      <w:pPr>
        <w:pStyle w:val="aa"/>
        <w:numPr>
          <w:ilvl w:val="0"/>
          <w:numId w:val="7"/>
        </w:numPr>
        <w:jc w:val="both"/>
        <w:rPr>
          <w:sz w:val="26"/>
          <w:szCs w:val="26"/>
        </w:rPr>
      </w:pPr>
      <w:r w:rsidRPr="001A3B60">
        <w:rPr>
          <w:sz w:val="26"/>
          <w:szCs w:val="26"/>
        </w:rPr>
        <w:t>«Мы поругались, как же быть»</w:t>
      </w:r>
    </w:p>
    <w:p w:rsidR="001A3B60" w:rsidRPr="001A3B60" w:rsidRDefault="001A3B60" w:rsidP="00060C64">
      <w:pPr>
        <w:pStyle w:val="aa"/>
        <w:numPr>
          <w:ilvl w:val="0"/>
          <w:numId w:val="7"/>
        </w:numPr>
        <w:jc w:val="both"/>
        <w:rPr>
          <w:sz w:val="26"/>
          <w:szCs w:val="26"/>
        </w:rPr>
      </w:pPr>
      <w:r w:rsidRPr="001A3B60">
        <w:rPr>
          <w:sz w:val="26"/>
          <w:szCs w:val="26"/>
        </w:rPr>
        <w:t>«Праздники в нашей жизни»</w:t>
      </w:r>
    </w:p>
    <w:p w:rsidR="001A3B60" w:rsidRPr="001A3B60" w:rsidRDefault="001A3B60" w:rsidP="00060C64">
      <w:pPr>
        <w:pStyle w:val="aa"/>
        <w:numPr>
          <w:ilvl w:val="0"/>
          <w:numId w:val="7"/>
        </w:numPr>
        <w:jc w:val="both"/>
        <w:rPr>
          <w:sz w:val="26"/>
          <w:szCs w:val="26"/>
        </w:rPr>
      </w:pPr>
      <w:r w:rsidRPr="001A3B60">
        <w:rPr>
          <w:sz w:val="26"/>
          <w:szCs w:val="26"/>
        </w:rPr>
        <w:t>«Доброе слово»</w:t>
      </w:r>
    </w:p>
    <w:p w:rsidR="001A3B60" w:rsidRPr="001A3B60" w:rsidRDefault="001A3B60" w:rsidP="00060C64">
      <w:pPr>
        <w:pStyle w:val="aa"/>
        <w:numPr>
          <w:ilvl w:val="0"/>
          <w:numId w:val="7"/>
        </w:numPr>
        <w:jc w:val="both"/>
        <w:rPr>
          <w:sz w:val="26"/>
          <w:szCs w:val="26"/>
        </w:rPr>
      </w:pPr>
      <w:r w:rsidRPr="001A3B60">
        <w:rPr>
          <w:sz w:val="26"/>
          <w:szCs w:val="26"/>
        </w:rPr>
        <w:t>«Что такое этикет»</w:t>
      </w:r>
    </w:p>
    <w:p w:rsidR="001A3B60" w:rsidRPr="001A3B60" w:rsidRDefault="001A3B60" w:rsidP="00060C64">
      <w:pPr>
        <w:pStyle w:val="aa"/>
        <w:numPr>
          <w:ilvl w:val="0"/>
          <w:numId w:val="7"/>
        </w:numPr>
        <w:jc w:val="both"/>
        <w:rPr>
          <w:sz w:val="26"/>
          <w:szCs w:val="26"/>
        </w:rPr>
      </w:pPr>
      <w:r w:rsidRPr="001A3B60">
        <w:rPr>
          <w:sz w:val="26"/>
          <w:szCs w:val="26"/>
        </w:rPr>
        <w:t>«Как дарить подарки»</w:t>
      </w:r>
    </w:p>
    <w:p w:rsidR="00127CE1" w:rsidRDefault="00127CE1">
      <w:pPr>
        <w:spacing w:after="160" w:line="259" w:lineRule="auto"/>
        <w:rPr>
          <w:b/>
          <w:sz w:val="26"/>
          <w:szCs w:val="26"/>
          <w:lang w:eastAsia="ru-RU"/>
        </w:rPr>
      </w:pPr>
      <w:r>
        <w:rPr>
          <w:b/>
          <w:sz w:val="26"/>
          <w:szCs w:val="26"/>
        </w:rPr>
        <w:br w:type="page"/>
      </w:r>
    </w:p>
    <w:p w:rsidR="00467F68" w:rsidRPr="00467F68" w:rsidRDefault="00467F68" w:rsidP="00127CE1">
      <w:pPr>
        <w:pStyle w:val="aa"/>
        <w:ind w:firstLine="708"/>
        <w:jc w:val="center"/>
        <w:rPr>
          <w:b/>
          <w:sz w:val="26"/>
          <w:szCs w:val="26"/>
        </w:rPr>
      </w:pPr>
      <w:r w:rsidRPr="00467F68">
        <w:rPr>
          <w:b/>
          <w:sz w:val="26"/>
          <w:szCs w:val="26"/>
        </w:rPr>
        <w:lastRenderedPageBreak/>
        <w:t>II. Комплекс организационно-педагогических условий, включающих формы аттестации</w:t>
      </w:r>
    </w:p>
    <w:p w:rsidR="00467F68" w:rsidRPr="00467F68" w:rsidRDefault="00467F68" w:rsidP="00B42825">
      <w:pPr>
        <w:numPr>
          <w:ilvl w:val="0"/>
          <w:numId w:val="2"/>
        </w:numPr>
        <w:spacing w:before="280" w:after="280"/>
        <w:jc w:val="center"/>
        <w:rPr>
          <w:b/>
          <w:sz w:val="26"/>
          <w:szCs w:val="26"/>
          <w:lang w:eastAsia="ru-RU"/>
        </w:rPr>
      </w:pPr>
      <w:r w:rsidRPr="00467F68">
        <w:rPr>
          <w:b/>
          <w:sz w:val="26"/>
          <w:szCs w:val="26"/>
          <w:lang w:eastAsia="ru-RU"/>
        </w:rPr>
        <w:t xml:space="preserve">Календарный график </w:t>
      </w:r>
    </w:p>
    <w:tbl>
      <w:tblPr>
        <w:tblStyle w:val="a3"/>
        <w:tblW w:w="9306" w:type="dxa"/>
        <w:tblInd w:w="-5" w:type="dxa"/>
        <w:tblLook w:val="04A0" w:firstRow="1" w:lastRow="0" w:firstColumn="1" w:lastColumn="0" w:noHBand="0" w:noVBand="1"/>
      </w:tblPr>
      <w:tblGrid>
        <w:gridCol w:w="909"/>
        <w:gridCol w:w="1388"/>
        <w:gridCol w:w="1346"/>
        <w:gridCol w:w="751"/>
        <w:gridCol w:w="682"/>
        <w:gridCol w:w="902"/>
        <w:gridCol w:w="1231"/>
        <w:gridCol w:w="1154"/>
        <w:gridCol w:w="943"/>
      </w:tblGrid>
      <w:tr w:rsidR="00127CE1" w:rsidRPr="00127CE1" w:rsidTr="00F93DAD">
        <w:trPr>
          <w:cantSplit/>
          <w:trHeight w:val="3342"/>
        </w:trPr>
        <w:tc>
          <w:tcPr>
            <w:tcW w:w="909"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Год обучения</w:t>
            </w:r>
          </w:p>
        </w:tc>
        <w:tc>
          <w:tcPr>
            <w:tcW w:w="1388"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Дата начала занятий</w:t>
            </w:r>
          </w:p>
        </w:tc>
        <w:tc>
          <w:tcPr>
            <w:tcW w:w="1346"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Дата окончания занятий</w:t>
            </w:r>
          </w:p>
        </w:tc>
        <w:tc>
          <w:tcPr>
            <w:tcW w:w="751"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Количество учебных недель</w:t>
            </w:r>
          </w:p>
        </w:tc>
        <w:tc>
          <w:tcPr>
            <w:tcW w:w="682"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Количество учебных дней</w:t>
            </w:r>
          </w:p>
        </w:tc>
        <w:tc>
          <w:tcPr>
            <w:tcW w:w="902"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Количество учебных часов</w:t>
            </w:r>
          </w:p>
        </w:tc>
        <w:tc>
          <w:tcPr>
            <w:tcW w:w="1231"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Режим занятий</w:t>
            </w:r>
          </w:p>
        </w:tc>
        <w:tc>
          <w:tcPr>
            <w:tcW w:w="1154"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Срок промежуточной аттестации</w:t>
            </w:r>
          </w:p>
        </w:tc>
        <w:tc>
          <w:tcPr>
            <w:tcW w:w="943" w:type="dxa"/>
            <w:textDirection w:val="btLr"/>
            <w:vAlign w:val="center"/>
          </w:tcPr>
          <w:p w:rsidR="00127CE1" w:rsidRPr="00127CE1" w:rsidRDefault="00127CE1" w:rsidP="00F93DAD">
            <w:pPr>
              <w:tabs>
                <w:tab w:val="left" w:pos="4290"/>
              </w:tabs>
              <w:jc w:val="center"/>
              <w:rPr>
                <w:bCs/>
                <w:sz w:val="24"/>
                <w:szCs w:val="24"/>
              </w:rPr>
            </w:pPr>
            <w:r w:rsidRPr="00127CE1">
              <w:rPr>
                <w:bCs/>
                <w:sz w:val="24"/>
                <w:szCs w:val="24"/>
              </w:rPr>
              <w:t>Срок итоговой аттестации</w:t>
            </w:r>
          </w:p>
        </w:tc>
      </w:tr>
      <w:tr w:rsidR="00127CE1" w:rsidRPr="00127CE1" w:rsidTr="00F93DAD">
        <w:trPr>
          <w:cantSplit/>
          <w:trHeight w:val="836"/>
        </w:trPr>
        <w:tc>
          <w:tcPr>
            <w:tcW w:w="909" w:type="dxa"/>
            <w:vAlign w:val="center"/>
          </w:tcPr>
          <w:p w:rsidR="00127CE1" w:rsidRPr="00127CE1" w:rsidRDefault="00127CE1" w:rsidP="00F93DAD">
            <w:pPr>
              <w:tabs>
                <w:tab w:val="left" w:pos="4290"/>
              </w:tabs>
              <w:jc w:val="center"/>
              <w:rPr>
                <w:bCs/>
                <w:sz w:val="24"/>
                <w:szCs w:val="24"/>
              </w:rPr>
            </w:pPr>
            <w:r w:rsidRPr="00127CE1">
              <w:rPr>
                <w:bCs/>
                <w:sz w:val="24"/>
                <w:szCs w:val="24"/>
              </w:rPr>
              <w:t>1 год</w:t>
            </w:r>
          </w:p>
        </w:tc>
        <w:tc>
          <w:tcPr>
            <w:tcW w:w="1388" w:type="dxa"/>
            <w:vAlign w:val="center"/>
          </w:tcPr>
          <w:p w:rsidR="00127CE1" w:rsidRPr="00127CE1" w:rsidRDefault="00127CE1" w:rsidP="00F93DAD">
            <w:pPr>
              <w:tabs>
                <w:tab w:val="left" w:pos="4290"/>
              </w:tabs>
              <w:jc w:val="center"/>
              <w:rPr>
                <w:bCs/>
                <w:sz w:val="24"/>
                <w:szCs w:val="24"/>
              </w:rPr>
            </w:pPr>
            <w:r w:rsidRPr="00127CE1">
              <w:rPr>
                <w:bCs/>
                <w:sz w:val="24"/>
                <w:szCs w:val="24"/>
              </w:rPr>
              <w:t>1 сентября ежегодно</w:t>
            </w:r>
          </w:p>
        </w:tc>
        <w:tc>
          <w:tcPr>
            <w:tcW w:w="1346" w:type="dxa"/>
            <w:vAlign w:val="center"/>
          </w:tcPr>
          <w:p w:rsidR="00127CE1" w:rsidRPr="00127CE1" w:rsidRDefault="00127CE1" w:rsidP="00F93DAD">
            <w:pPr>
              <w:tabs>
                <w:tab w:val="left" w:pos="4290"/>
              </w:tabs>
              <w:jc w:val="center"/>
              <w:rPr>
                <w:bCs/>
                <w:sz w:val="24"/>
                <w:szCs w:val="24"/>
              </w:rPr>
            </w:pPr>
            <w:r w:rsidRPr="00127CE1">
              <w:rPr>
                <w:bCs/>
                <w:sz w:val="24"/>
                <w:szCs w:val="24"/>
              </w:rPr>
              <w:t>31 мая ежегодно</w:t>
            </w:r>
          </w:p>
        </w:tc>
        <w:tc>
          <w:tcPr>
            <w:tcW w:w="751" w:type="dxa"/>
            <w:vAlign w:val="center"/>
          </w:tcPr>
          <w:p w:rsidR="00127CE1" w:rsidRPr="00127CE1" w:rsidRDefault="00127CE1" w:rsidP="00F93DAD">
            <w:pPr>
              <w:tabs>
                <w:tab w:val="left" w:pos="4290"/>
              </w:tabs>
              <w:jc w:val="center"/>
              <w:rPr>
                <w:bCs/>
                <w:sz w:val="24"/>
                <w:szCs w:val="24"/>
              </w:rPr>
            </w:pPr>
            <w:r w:rsidRPr="00127CE1">
              <w:rPr>
                <w:bCs/>
                <w:sz w:val="24"/>
                <w:szCs w:val="24"/>
              </w:rPr>
              <w:t>36</w:t>
            </w:r>
          </w:p>
        </w:tc>
        <w:tc>
          <w:tcPr>
            <w:tcW w:w="682" w:type="dxa"/>
            <w:vAlign w:val="center"/>
          </w:tcPr>
          <w:p w:rsidR="00127CE1" w:rsidRPr="00127CE1" w:rsidRDefault="00127CE1" w:rsidP="00F93DAD">
            <w:pPr>
              <w:tabs>
                <w:tab w:val="left" w:pos="4290"/>
              </w:tabs>
              <w:jc w:val="center"/>
              <w:rPr>
                <w:bCs/>
                <w:sz w:val="24"/>
                <w:szCs w:val="24"/>
              </w:rPr>
            </w:pPr>
            <w:r w:rsidRPr="00127CE1">
              <w:rPr>
                <w:bCs/>
                <w:sz w:val="24"/>
                <w:szCs w:val="24"/>
              </w:rPr>
              <w:t>36</w:t>
            </w:r>
          </w:p>
        </w:tc>
        <w:tc>
          <w:tcPr>
            <w:tcW w:w="902" w:type="dxa"/>
            <w:vAlign w:val="center"/>
          </w:tcPr>
          <w:p w:rsidR="00127CE1" w:rsidRPr="00127CE1" w:rsidRDefault="00127CE1" w:rsidP="00F93DAD">
            <w:pPr>
              <w:tabs>
                <w:tab w:val="left" w:pos="4290"/>
              </w:tabs>
              <w:jc w:val="center"/>
              <w:rPr>
                <w:bCs/>
                <w:sz w:val="24"/>
                <w:szCs w:val="24"/>
              </w:rPr>
            </w:pPr>
            <w:r w:rsidRPr="00127CE1">
              <w:rPr>
                <w:bCs/>
                <w:sz w:val="24"/>
                <w:szCs w:val="24"/>
              </w:rPr>
              <w:t>72</w:t>
            </w:r>
          </w:p>
        </w:tc>
        <w:tc>
          <w:tcPr>
            <w:tcW w:w="1231" w:type="dxa"/>
            <w:vAlign w:val="center"/>
          </w:tcPr>
          <w:p w:rsidR="00127CE1" w:rsidRPr="00127CE1" w:rsidRDefault="00127CE1" w:rsidP="00F93DAD">
            <w:pPr>
              <w:tabs>
                <w:tab w:val="left" w:pos="4290"/>
              </w:tabs>
              <w:jc w:val="center"/>
              <w:rPr>
                <w:bCs/>
                <w:sz w:val="24"/>
                <w:szCs w:val="24"/>
              </w:rPr>
            </w:pPr>
            <w:r w:rsidRPr="00127CE1">
              <w:rPr>
                <w:bCs/>
                <w:sz w:val="24"/>
                <w:szCs w:val="24"/>
              </w:rPr>
              <w:t>1 раза в неделю</w:t>
            </w:r>
          </w:p>
        </w:tc>
        <w:tc>
          <w:tcPr>
            <w:tcW w:w="1154" w:type="dxa"/>
            <w:vAlign w:val="center"/>
          </w:tcPr>
          <w:p w:rsidR="00127CE1" w:rsidRPr="00127CE1" w:rsidRDefault="00127CE1" w:rsidP="00F93DAD">
            <w:pPr>
              <w:tabs>
                <w:tab w:val="left" w:pos="4290"/>
              </w:tabs>
              <w:jc w:val="center"/>
              <w:rPr>
                <w:bCs/>
                <w:sz w:val="24"/>
                <w:szCs w:val="24"/>
              </w:rPr>
            </w:pPr>
            <w:r w:rsidRPr="00127CE1">
              <w:rPr>
                <w:bCs/>
                <w:sz w:val="24"/>
                <w:szCs w:val="24"/>
              </w:rPr>
              <w:t>декабрь</w:t>
            </w:r>
          </w:p>
        </w:tc>
        <w:tc>
          <w:tcPr>
            <w:tcW w:w="943" w:type="dxa"/>
            <w:vAlign w:val="center"/>
          </w:tcPr>
          <w:p w:rsidR="00127CE1" w:rsidRPr="00127CE1" w:rsidRDefault="00127CE1" w:rsidP="00F93DAD">
            <w:pPr>
              <w:tabs>
                <w:tab w:val="left" w:pos="4290"/>
              </w:tabs>
              <w:jc w:val="center"/>
              <w:rPr>
                <w:bCs/>
                <w:sz w:val="24"/>
                <w:szCs w:val="24"/>
              </w:rPr>
            </w:pPr>
            <w:r w:rsidRPr="00127CE1">
              <w:rPr>
                <w:bCs/>
                <w:sz w:val="24"/>
                <w:szCs w:val="24"/>
              </w:rPr>
              <w:t>май</w:t>
            </w:r>
          </w:p>
        </w:tc>
      </w:tr>
    </w:tbl>
    <w:p w:rsidR="00467F68" w:rsidRPr="00467F68" w:rsidRDefault="00467F68" w:rsidP="00B42825">
      <w:pPr>
        <w:numPr>
          <w:ilvl w:val="0"/>
          <w:numId w:val="2"/>
        </w:numPr>
        <w:spacing w:before="280" w:after="280"/>
        <w:jc w:val="center"/>
        <w:rPr>
          <w:b/>
          <w:sz w:val="26"/>
          <w:szCs w:val="26"/>
          <w:lang w:eastAsia="ru-RU"/>
        </w:rPr>
      </w:pPr>
      <w:r w:rsidRPr="00467F68">
        <w:rPr>
          <w:b/>
          <w:sz w:val="26"/>
          <w:szCs w:val="26"/>
          <w:lang w:eastAsia="ru-RU"/>
        </w:rPr>
        <w:t xml:space="preserve">Календарно-тематическое планирование </w:t>
      </w:r>
    </w:p>
    <w:p w:rsidR="00467F68" w:rsidRPr="00467F68" w:rsidRDefault="00467F68" w:rsidP="00B42825">
      <w:pPr>
        <w:spacing w:before="100" w:beforeAutospacing="1" w:after="100" w:afterAutospacing="1"/>
        <w:ind w:left="360" w:firstLine="348"/>
        <w:jc w:val="both"/>
        <w:rPr>
          <w:sz w:val="26"/>
          <w:szCs w:val="26"/>
          <w:lang w:eastAsia="ru-RU"/>
        </w:rPr>
      </w:pPr>
      <w:r w:rsidRPr="00467F68">
        <w:rPr>
          <w:sz w:val="26"/>
          <w:szCs w:val="26"/>
          <w:lang w:eastAsia="ru-RU"/>
        </w:rPr>
        <w:t>Календарно-тематическое планирование составляется к началу каждого учебного года по следующей форме: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374"/>
        <w:gridCol w:w="1477"/>
        <w:gridCol w:w="939"/>
        <w:gridCol w:w="1218"/>
        <w:gridCol w:w="1056"/>
        <w:gridCol w:w="1182"/>
        <w:gridCol w:w="1491"/>
      </w:tblGrid>
      <w:tr w:rsidR="00467F68" w:rsidRPr="00467F68" w:rsidTr="00F25E98">
        <w:tc>
          <w:tcPr>
            <w:tcW w:w="495" w:type="dxa"/>
            <w:shd w:val="clear" w:color="auto" w:fill="auto"/>
          </w:tcPr>
          <w:p w:rsidR="00467F68" w:rsidRPr="00467F68" w:rsidRDefault="00467F68" w:rsidP="00B42825">
            <w:pPr>
              <w:jc w:val="center"/>
              <w:rPr>
                <w:b/>
                <w:sz w:val="22"/>
                <w:szCs w:val="26"/>
              </w:rPr>
            </w:pPr>
            <w:r w:rsidRPr="00467F68">
              <w:rPr>
                <w:b/>
                <w:sz w:val="22"/>
                <w:szCs w:val="26"/>
              </w:rPr>
              <w:t>№</w:t>
            </w:r>
          </w:p>
        </w:tc>
        <w:tc>
          <w:tcPr>
            <w:tcW w:w="1270" w:type="dxa"/>
            <w:shd w:val="clear" w:color="auto" w:fill="auto"/>
          </w:tcPr>
          <w:p w:rsidR="00467F68" w:rsidRPr="00467F68" w:rsidRDefault="00467F68" w:rsidP="00B42825">
            <w:pPr>
              <w:jc w:val="center"/>
              <w:rPr>
                <w:b/>
                <w:sz w:val="22"/>
                <w:szCs w:val="26"/>
              </w:rPr>
            </w:pPr>
            <w:r w:rsidRPr="00467F68">
              <w:rPr>
                <w:b/>
                <w:sz w:val="22"/>
                <w:szCs w:val="26"/>
              </w:rPr>
              <w:t>Дата проведения занятия</w:t>
            </w:r>
          </w:p>
        </w:tc>
        <w:tc>
          <w:tcPr>
            <w:tcW w:w="1835" w:type="dxa"/>
            <w:shd w:val="clear" w:color="auto" w:fill="auto"/>
          </w:tcPr>
          <w:p w:rsidR="00467F68" w:rsidRPr="00467F68" w:rsidRDefault="00467F68" w:rsidP="00B42825">
            <w:pPr>
              <w:jc w:val="center"/>
              <w:rPr>
                <w:b/>
                <w:sz w:val="22"/>
                <w:szCs w:val="26"/>
              </w:rPr>
            </w:pPr>
            <w:r w:rsidRPr="00467F68">
              <w:rPr>
                <w:b/>
                <w:sz w:val="22"/>
                <w:szCs w:val="26"/>
              </w:rPr>
              <w:t>Тема занятия</w:t>
            </w:r>
          </w:p>
        </w:tc>
        <w:tc>
          <w:tcPr>
            <w:tcW w:w="2023" w:type="dxa"/>
            <w:gridSpan w:val="2"/>
            <w:shd w:val="clear" w:color="auto" w:fill="auto"/>
          </w:tcPr>
          <w:p w:rsidR="00467F68" w:rsidRPr="00467F68" w:rsidRDefault="00467F68" w:rsidP="00B42825">
            <w:pPr>
              <w:jc w:val="center"/>
              <w:rPr>
                <w:b/>
                <w:sz w:val="22"/>
                <w:szCs w:val="26"/>
              </w:rPr>
            </w:pPr>
            <w:r w:rsidRPr="00467F68">
              <w:rPr>
                <w:b/>
                <w:sz w:val="22"/>
                <w:szCs w:val="26"/>
              </w:rPr>
              <w:t>Количество часов</w:t>
            </w:r>
          </w:p>
        </w:tc>
        <w:tc>
          <w:tcPr>
            <w:tcW w:w="1088" w:type="dxa"/>
            <w:shd w:val="clear" w:color="auto" w:fill="auto"/>
          </w:tcPr>
          <w:p w:rsidR="00467F68" w:rsidRPr="00467F68" w:rsidRDefault="00467F68" w:rsidP="00B42825">
            <w:pPr>
              <w:jc w:val="center"/>
              <w:rPr>
                <w:b/>
                <w:sz w:val="22"/>
                <w:szCs w:val="26"/>
              </w:rPr>
            </w:pPr>
            <w:r w:rsidRPr="00467F68">
              <w:rPr>
                <w:b/>
                <w:sz w:val="22"/>
                <w:szCs w:val="26"/>
              </w:rPr>
              <w:t>Форма занятия</w:t>
            </w:r>
          </w:p>
        </w:tc>
        <w:tc>
          <w:tcPr>
            <w:tcW w:w="1197" w:type="dxa"/>
            <w:shd w:val="clear" w:color="auto" w:fill="auto"/>
          </w:tcPr>
          <w:p w:rsidR="00467F68" w:rsidRPr="00467F68" w:rsidRDefault="00467F68" w:rsidP="00B42825">
            <w:pPr>
              <w:jc w:val="center"/>
              <w:rPr>
                <w:b/>
                <w:sz w:val="22"/>
                <w:szCs w:val="26"/>
              </w:rPr>
            </w:pPr>
            <w:r w:rsidRPr="00467F68">
              <w:rPr>
                <w:b/>
                <w:sz w:val="22"/>
                <w:szCs w:val="26"/>
              </w:rPr>
              <w:t>Форма контроля</w:t>
            </w:r>
          </w:p>
        </w:tc>
        <w:tc>
          <w:tcPr>
            <w:tcW w:w="1437" w:type="dxa"/>
            <w:shd w:val="clear" w:color="auto" w:fill="auto"/>
          </w:tcPr>
          <w:p w:rsidR="00467F68" w:rsidRPr="00467F68" w:rsidRDefault="00467F68" w:rsidP="00B42825">
            <w:pPr>
              <w:jc w:val="center"/>
              <w:rPr>
                <w:b/>
                <w:sz w:val="22"/>
                <w:szCs w:val="26"/>
              </w:rPr>
            </w:pPr>
            <w:r w:rsidRPr="00467F68">
              <w:rPr>
                <w:b/>
                <w:sz w:val="22"/>
                <w:szCs w:val="26"/>
              </w:rPr>
              <w:t>Примечания</w:t>
            </w:r>
          </w:p>
        </w:tc>
      </w:tr>
      <w:tr w:rsidR="00467F68" w:rsidRPr="00467F68" w:rsidTr="00F25E98">
        <w:tc>
          <w:tcPr>
            <w:tcW w:w="495" w:type="dxa"/>
            <w:shd w:val="clear" w:color="auto" w:fill="auto"/>
          </w:tcPr>
          <w:p w:rsidR="00467F68" w:rsidRPr="00467F68" w:rsidRDefault="00467F68" w:rsidP="00B42825">
            <w:pPr>
              <w:jc w:val="center"/>
              <w:rPr>
                <w:b/>
                <w:sz w:val="22"/>
                <w:szCs w:val="26"/>
              </w:rPr>
            </w:pPr>
          </w:p>
        </w:tc>
        <w:tc>
          <w:tcPr>
            <w:tcW w:w="1270" w:type="dxa"/>
            <w:shd w:val="clear" w:color="auto" w:fill="auto"/>
          </w:tcPr>
          <w:p w:rsidR="00467F68" w:rsidRPr="00467F68" w:rsidRDefault="00467F68" w:rsidP="00B42825">
            <w:pPr>
              <w:jc w:val="center"/>
              <w:rPr>
                <w:b/>
                <w:sz w:val="22"/>
                <w:szCs w:val="26"/>
              </w:rPr>
            </w:pPr>
          </w:p>
        </w:tc>
        <w:tc>
          <w:tcPr>
            <w:tcW w:w="1835" w:type="dxa"/>
            <w:shd w:val="clear" w:color="auto" w:fill="auto"/>
          </w:tcPr>
          <w:p w:rsidR="00467F68" w:rsidRPr="00467F68" w:rsidRDefault="00467F68" w:rsidP="00B42825">
            <w:pPr>
              <w:jc w:val="center"/>
              <w:rPr>
                <w:b/>
                <w:sz w:val="22"/>
                <w:szCs w:val="26"/>
              </w:rPr>
            </w:pPr>
          </w:p>
        </w:tc>
        <w:tc>
          <w:tcPr>
            <w:tcW w:w="896" w:type="dxa"/>
            <w:shd w:val="clear" w:color="auto" w:fill="auto"/>
          </w:tcPr>
          <w:p w:rsidR="00467F68" w:rsidRPr="00467F68" w:rsidRDefault="00467F68" w:rsidP="00B42825">
            <w:pPr>
              <w:jc w:val="center"/>
              <w:rPr>
                <w:b/>
                <w:sz w:val="22"/>
                <w:szCs w:val="26"/>
              </w:rPr>
            </w:pPr>
            <w:r w:rsidRPr="00467F68">
              <w:rPr>
                <w:b/>
                <w:sz w:val="22"/>
                <w:szCs w:val="26"/>
              </w:rPr>
              <w:t>Теория</w:t>
            </w:r>
          </w:p>
        </w:tc>
        <w:tc>
          <w:tcPr>
            <w:tcW w:w="1127" w:type="dxa"/>
            <w:shd w:val="clear" w:color="auto" w:fill="auto"/>
          </w:tcPr>
          <w:p w:rsidR="00467F68" w:rsidRPr="00467F68" w:rsidRDefault="00467F68" w:rsidP="00B42825">
            <w:pPr>
              <w:jc w:val="center"/>
              <w:rPr>
                <w:b/>
                <w:sz w:val="22"/>
                <w:szCs w:val="26"/>
              </w:rPr>
            </w:pPr>
            <w:r w:rsidRPr="00467F68">
              <w:rPr>
                <w:b/>
                <w:sz w:val="22"/>
                <w:szCs w:val="26"/>
              </w:rPr>
              <w:t>Практика</w:t>
            </w:r>
          </w:p>
        </w:tc>
        <w:tc>
          <w:tcPr>
            <w:tcW w:w="1088" w:type="dxa"/>
            <w:shd w:val="clear" w:color="auto" w:fill="auto"/>
          </w:tcPr>
          <w:p w:rsidR="00467F68" w:rsidRPr="00467F68" w:rsidRDefault="00467F68" w:rsidP="00B42825">
            <w:pPr>
              <w:jc w:val="center"/>
              <w:rPr>
                <w:b/>
                <w:sz w:val="22"/>
                <w:szCs w:val="26"/>
              </w:rPr>
            </w:pPr>
          </w:p>
        </w:tc>
        <w:tc>
          <w:tcPr>
            <w:tcW w:w="1197" w:type="dxa"/>
            <w:shd w:val="clear" w:color="auto" w:fill="auto"/>
          </w:tcPr>
          <w:p w:rsidR="00467F68" w:rsidRPr="00467F68" w:rsidRDefault="00467F68" w:rsidP="00B42825">
            <w:pPr>
              <w:jc w:val="center"/>
              <w:rPr>
                <w:b/>
                <w:sz w:val="22"/>
                <w:szCs w:val="26"/>
              </w:rPr>
            </w:pPr>
          </w:p>
        </w:tc>
        <w:tc>
          <w:tcPr>
            <w:tcW w:w="1437" w:type="dxa"/>
            <w:shd w:val="clear" w:color="auto" w:fill="auto"/>
          </w:tcPr>
          <w:p w:rsidR="00467F68" w:rsidRPr="00467F68" w:rsidRDefault="00467F68" w:rsidP="00B42825">
            <w:pPr>
              <w:jc w:val="center"/>
              <w:rPr>
                <w:b/>
                <w:sz w:val="22"/>
                <w:szCs w:val="26"/>
              </w:rPr>
            </w:pPr>
          </w:p>
        </w:tc>
      </w:tr>
      <w:tr w:rsidR="00467F68" w:rsidRPr="00467F68" w:rsidTr="00F25E98">
        <w:tc>
          <w:tcPr>
            <w:tcW w:w="9345" w:type="dxa"/>
            <w:gridSpan w:val="8"/>
            <w:shd w:val="clear" w:color="auto" w:fill="auto"/>
          </w:tcPr>
          <w:p w:rsidR="00467F68" w:rsidRPr="00467F68" w:rsidRDefault="00467F68" w:rsidP="00B42825">
            <w:pPr>
              <w:jc w:val="center"/>
              <w:rPr>
                <w:b/>
                <w:sz w:val="22"/>
                <w:szCs w:val="26"/>
              </w:rPr>
            </w:pPr>
            <w:r w:rsidRPr="00467F68">
              <w:rPr>
                <w:b/>
                <w:sz w:val="22"/>
                <w:szCs w:val="26"/>
              </w:rPr>
              <w:t>Сентябрь</w:t>
            </w:r>
          </w:p>
        </w:tc>
      </w:tr>
      <w:tr w:rsidR="00467F68" w:rsidRPr="00467F68" w:rsidTr="00F25E98">
        <w:tc>
          <w:tcPr>
            <w:tcW w:w="495" w:type="dxa"/>
            <w:shd w:val="clear" w:color="auto" w:fill="auto"/>
          </w:tcPr>
          <w:p w:rsidR="00467F68" w:rsidRPr="00467F68" w:rsidRDefault="00467F68" w:rsidP="00B42825">
            <w:pPr>
              <w:jc w:val="center"/>
              <w:rPr>
                <w:sz w:val="26"/>
                <w:szCs w:val="26"/>
              </w:rPr>
            </w:pPr>
          </w:p>
        </w:tc>
        <w:tc>
          <w:tcPr>
            <w:tcW w:w="1270" w:type="dxa"/>
            <w:shd w:val="clear" w:color="auto" w:fill="auto"/>
          </w:tcPr>
          <w:p w:rsidR="00467F68" w:rsidRPr="00467F68" w:rsidRDefault="00467F68" w:rsidP="00B42825">
            <w:pPr>
              <w:jc w:val="center"/>
              <w:rPr>
                <w:sz w:val="26"/>
                <w:szCs w:val="26"/>
              </w:rPr>
            </w:pPr>
          </w:p>
        </w:tc>
        <w:tc>
          <w:tcPr>
            <w:tcW w:w="1835" w:type="dxa"/>
            <w:shd w:val="clear" w:color="auto" w:fill="auto"/>
          </w:tcPr>
          <w:p w:rsidR="00467F68" w:rsidRPr="00467F68" w:rsidRDefault="00467F68" w:rsidP="00B42825">
            <w:pPr>
              <w:jc w:val="center"/>
              <w:rPr>
                <w:sz w:val="26"/>
                <w:szCs w:val="26"/>
              </w:rPr>
            </w:pPr>
          </w:p>
        </w:tc>
        <w:tc>
          <w:tcPr>
            <w:tcW w:w="896" w:type="dxa"/>
            <w:shd w:val="clear" w:color="auto" w:fill="auto"/>
          </w:tcPr>
          <w:p w:rsidR="00467F68" w:rsidRPr="00467F68" w:rsidRDefault="00467F68" w:rsidP="00B42825">
            <w:pPr>
              <w:jc w:val="center"/>
              <w:rPr>
                <w:sz w:val="26"/>
                <w:szCs w:val="26"/>
              </w:rPr>
            </w:pPr>
          </w:p>
        </w:tc>
        <w:tc>
          <w:tcPr>
            <w:tcW w:w="1127" w:type="dxa"/>
            <w:shd w:val="clear" w:color="auto" w:fill="auto"/>
          </w:tcPr>
          <w:p w:rsidR="00467F68" w:rsidRPr="00467F68" w:rsidRDefault="00467F68" w:rsidP="00B42825">
            <w:pPr>
              <w:jc w:val="center"/>
              <w:rPr>
                <w:sz w:val="26"/>
                <w:szCs w:val="26"/>
              </w:rPr>
            </w:pPr>
          </w:p>
        </w:tc>
        <w:tc>
          <w:tcPr>
            <w:tcW w:w="1088" w:type="dxa"/>
            <w:shd w:val="clear" w:color="auto" w:fill="auto"/>
          </w:tcPr>
          <w:p w:rsidR="00467F68" w:rsidRPr="00467F68" w:rsidRDefault="00467F68" w:rsidP="00B42825">
            <w:pPr>
              <w:jc w:val="center"/>
              <w:rPr>
                <w:sz w:val="26"/>
                <w:szCs w:val="26"/>
              </w:rPr>
            </w:pPr>
          </w:p>
        </w:tc>
        <w:tc>
          <w:tcPr>
            <w:tcW w:w="1197" w:type="dxa"/>
            <w:shd w:val="clear" w:color="auto" w:fill="auto"/>
          </w:tcPr>
          <w:p w:rsidR="00467F68" w:rsidRPr="00467F68" w:rsidRDefault="00467F68" w:rsidP="00B42825">
            <w:pPr>
              <w:jc w:val="center"/>
              <w:rPr>
                <w:sz w:val="26"/>
                <w:szCs w:val="26"/>
              </w:rPr>
            </w:pPr>
          </w:p>
        </w:tc>
        <w:tc>
          <w:tcPr>
            <w:tcW w:w="1437" w:type="dxa"/>
            <w:shd w:val="clear" w:color="auto" w:fill="auto"/>
          </w:tcPr>
          <w:p w:rsidR="00467F68" w:rsidRPr="00467F68" w:rsidRDefault="00467F68" w:rsidP="00B42825">
            <w:pPr>
              <w:jc w:val="center"/>
              <w:rPr>
                <w:sz w:val="26"/>
                <w:szCs w:val="26"/>
              </w:rPr>
            </w:pPr>
          </w:p>
        </w:tc>
      </w:tr>
    </w:tbl>
    <w:p w:rsidR="00467F68" w:rsidRPr="00467F68" w:rsidRDefault="00467F68" w:rsidP="00B42825">
      <w:pPr>
        <w:jc w:val="center"/>
        <w:rPr>
          <w:b/>
          <w:sz w:val="26"/>
          <w:szCs w:val="26"/>
        </w:rPr>
      </w:pPr>
    </w:p>
    <w:p w:rsidR="006C1B20" w:rsidRPr="00467F68" w:rsidRDefault="00E00EC0" w:rsidP="00B42825">
      <w:pPr>
        <w:jc w:val="center"/>
        <w:rPr>
          <w:b/>
          <w:sz w:val="26"/>
          <w:szCs w:val="26"/>
        </w:rPr>
      </w:pPr>
      <w:r w:rsidRPr="00467F68">
        <w:rPr>
          <w:b/>
          <w:sz w:val="26"/>
          <w:szCs w:val="26"/>
        </w:rPr>
        <w:t xml:space="preserve">3. </w:t>
      </w:r>
      <w:r w:rsidR="006C1B20" w:rsidRPr="00467F68">
        <w:rPr>
          <w:b/>
          <w:sz w:val="26"/>
          <w:szCs w:val="26"/>
        </w:rPr>
        <w:t>Методическое обеспечение программы.</w:t>
      </w:r>
    </w:p>
    <w:p w:rsidR="006C1B20" w:rsidRPr="00585F5B" w:rsidRDefault="006C1B20" w:rsidP="00B42825">
      <w:pPr>
        <w:ind w:firstLine="708"/>
        <w:jc w:val="both"/>
        <w:rPr>
          <w:sz w:val="26"/>
          <w:szCs w:val="26"/>
        </w:rPr>
      </w:pPr>
      <w:r w:rsidRPr="00585F5B">
        <w:rPr>
          <w:sz w:val="26"/>
          <w:szCs w:val="26"/>
        </w:rPr>
        <w:t xml:space="preserve">Для успешного решения поставленных в программе задач требуется кадровое, методическое, информационное и материально-техническое обеспечение. </w:t>
      </w:r>
    </w:p>
    <w:p w:rsidR="006C1B20" w:rsidRPr="00585F5B" w:rsidRDefault="006C1B20" w:rsidP="00B42825">
      <w:pPr>
        <w:jc w:val="both"/>
        <w:rPr>
          <w:sz w:val="26"/>
          <w:szCs w:val="26"/>
        </w:rPr>
      </w:pPr>
      <w:r w:rsidRPr="00585F5B">
        <w:rPr>
          <w:b/>
          <w:sz w:val="26"/>
          <w:szCs w:val="26"/>
        </w:rPr>
        <w:t>1.  Кадровое обеспечение.</w:t>
      </w:r>
    </w:p>
    <w:p w:rsidR="006C1B20" w:rsidRPr="00585F5B" w:rsidRDefault="006C1B20" w:rsidP="00B42825">
      <w:pPr>
        <w:pStyle w:val="ab"/>
        <w:ind w:firstLine="708"/>
        <w:rPr>
          <w:sz w:val="26"/>
          <w:szCs w:val="26"/>
        </w:rPr>
      </w:pPr>
      <w:r w:rsidRPr="00585F5B">
        <w:rPr>
          <w:sz w:val="26"/>
          <w:szCs w:val="26"/>
        </w:rPr>
        <w:t>Программа может реализовываться педагогами дополнительного образования, имеющего образование не ниже средне-профессионального, педагогическое или профильное, без предъявления требований к стажу работы.</w:t>
      </w:r>
      <w:r w:rsidR="00585F5B">
        <w:rPr>
          <w:sz w:val="26"/>
          <w:szCs w:val="26"/>
        </w:rPr>
        <w:t xml:space="preserve"> Педагог должен обладать навыками работы с различными декоративными материалами.</w:t>
      </w:r>
    </w:p>
    <w:p w:rsidR="006C1B20" w:rsidRPr="00585F5B" w:rsidRDefault="006C1B20" w:rsidP="00B42825">
      <w:pPr>
        <w:pStyle w:val="ab"/>
        <w:jc w:val="left"/>
        <w:rPr>
          <w:b/>
          <w:color w:val="000000"/>
          <w:sz w:val="26"/>
          <w:szCs w:val="26"/>
        </w:rPr>
      </w:pPr>
      <w:r w:rsidRPr="00585F5B">
        <w:rPr>
          <w:b/>
          <w:color w:val="000000"/>
          <w:sz w:val="26"/>
          <w:szCs w:val="26"/>
        </w:rPr>
        <w:t xml:space="preserve">2. </w:t>
      </w:r>
      <w:r w:rsidRPr="00585F5B">
        <w:rPr>
          <w:b/>
          <w:bCs/>
          <w:sz w:val="26"/>
          <w:szCs w:val="26"/>
        </w:rPr>
        <w:t>Информационно-методическое (включая дидактические материалы)</w:t>
      </w:r>
      <w:r w:rsidRPr="00585F5B">
        <w:rPr>
          <w:b/>
          <w:color w:val="000000"/>
          <w:sz w:val="26"/>
          <w:szCs w:val="26"/>
        </w:rPr>
        <w:t>.</w:t>
      </w:r>
    </w:p>
    <w:p w:rsidR="00855AE2" w:rsidRPr="00585F5B" w:rsidRDefault="00855AE2" w:rsidP="00B42825">
      <w:pPr>
        <w:pStyle w:val="a8"/>
        <w:shd w:val="clear" w:color="auto" w:fill="FFFFFF"/>
        <w:spacing w:line="240" w:lineRule="auto"/>
        <w:ind w:left="0" w:firstLine="708"/>
        <w:jc w:val="both"/>
        <w:rPr>
          <w:rFonts w:ascii="Times New Roman" w:hAnsi="Times New Roman" w:cs="Times New Roman"/>
          <w:sz w:val="26"/>
          <w:szCs w:val="26"/>
        </w:rPr>
      </w:pPr>
      <w:r w:rsidRPr="00585F5B">
        <w:rPr>
          <w:rFonts w:ascii="Times New Roman" w:hAnsi="Times New Roman" w:cs="Times New Roman"/>
          <w:sz w:val="26"/>
          <w:szCs w:val="26"/>
        </w:rPr>
        <w:t xml:space="preserve">Программа реализуется очно, в групповой форме, с возможностью реализации разделов или отдельных тем программы с применением ЭО и ДОТ (в соответствии с организационно-распорядительными документами ДТДМ). </w:t>
      </w:r>
      <w:r w:rsidR="00467F68" w:rsidRPr="00585F5B">
        <w:rPr>
          <w:rFonts w:ascii="Times New Roman" w:hAnsi="Times New Roman" w:cs="Times New Roman"/>
          <w:sz w:val="26"/>
          <w:szCs w:val="26"/>
        </w:rPr>
        <w:t>Для детей данного возраста используются интерактивные викторины, которые учащиеся осваивают вместе с родителями, а также разнообразные онлайн игры по тематике разделов программы.</w:t>
      </w:r>
    </w:p>
    <w:p w:rsidR="00855AE2" w:rsidRPr="00585F5B" w:rsidRDefault="00467F68" w:rsidP="00B42825">
      <w:pPr>
        <w:pStyle w:val="a8"/>
        <w:shd w:val="clear" w:color="auto" w:fill="FFFFFF"/>
        <w:spacing w:line="240" w:lineRule="auto"/>
        <w:ind w:left="0" w:firstLine="708"/>
        <w:jc w:val="both"/>
        <w:rPr>
          <w:rFonts w:ascii="Times New Roman" w:hAnsi="Times New Roman" w:cs="Times New Roman"/>
          <w:sz w:val="26"/>
          <w:szCs w:val="26"/>
        </w:rPr>
      </w:pPr>
      <w:r w:rsidRPr="00585F5B">
        <w:rPr>
          <w:rFonts w:ascii="Times New Roman" w:hAnsi="Times New Roman" w:cs="Times New Roman"/>
          <w:sz w:val="26"/>
          <w:szCs w:val="26"/>
        </w:rPr>
        <w:lastRenderedPageBreak/>
        <w:t>Используются следующие с</w:t>
      </w:r>
      <w:r w:rsidR="00855AE2" w:rsidRPr="00585F5B">
        <w:rPr>
          <w:rFonts w:ascii="Times New Roman" w:hAnsi="Times New Roman" w:cs="Times New Roman"/>
          <w:sz w:val="26"/>
          <w:szCs w:val="26"/>
        </w:rPr>
        <w:t xml:space="preserve">редства организации деятельности детей в условиях применения электронного обучения и дистанционных образовательных технологий: </w:t>
      </w:r>
    </w:p>
    <w:p w:rsidR="00855AE2" w:rsidRPr="00585F5B" w:rsidRDefault="00855AE2" w:rsidP="00B42825">
      <w:pPr>
        <w:pStyle w:val="a8"/>
        <w:numPr>
          <w:ilvl w:val="0"/>
          <w:numId w:val="5"/>
        </w:numPr>
        <w:shd w:val="clear" w:color="auto" w:fill="FFFFFF"/>
        <w:spacing w:line="240" w:lineRule="auto"/>
        <w:jc w:val="both"/>
        <w:rPr>
          <w:rFonts w:ascii="Times New Roman" w:hAnsi="Times New Roman" w:cs="Times New Roman"/>
          <w:sz w:val="26"/>
          <w:szCs w:val="26"/>
        </w:rPr>
      </w:pPr>
      <w:r w:rsidRPr="00585F5B">
        <w:rPr>
          <w:rFonts w:ascii="Times New Roman" w:hAnsi="Times New Roman" w:cs="Times New Roman"/>
          <w:sz w:val="26"/>
          <w:szCs w:val="26"/>
        </w:rPr>
        <w:t xml:space="preserve">средства для онлайн взаимодействия с группой (сервисы для видеоконференций Zoom, Messenger и др.); </w:t>
      </w:r>
    </w:p>
    <w:p w:rsidR="00855AE2" w:rsidRPr="00585F5B" w:rsidRDefault="00855AE2" w:rsidP="00B42825">
      <w:pPr>
        <w:pStyle w:val="a8"/>
        <w:numPr>
          <w:ilvl w:val="0"/>
          <w:numId w:val="5"/>
        </w:numPr>
        <w:shd w:val="clear" w:color="auto" w:fill="FFFFFF"/>
        <w:spacing w:line="240" w:lineRule="auto"/>
        <w:jc w:val="both"/>
        <w:rPr>
          <w:rFonts w:ascii="Times New Roman" w:hAnsi="Times New Roman" w:cs="Times New Roman"/>
          <w:sz w:val="26"/>
          <w:szCs w:val="26"/>
        </w:rPr>
      </w:pPr>
      <w:r w:rsidRPr="00585F5B">
        <w:rPr>
          <w:rFonts w:ascii="Times New Roman" w:hAnsi="Times New Roman" w:cs="Times New Roman"/>
          <w:sz w:val="26"/>
          <w:szCs w:val="26"/>
        </w:rPr>
        <w:t xml:space="preserve">средства для разработки интерактивных заданий, упражнений и обучающих игр (LearningApps, Online Test Pad, Quizizz, Kahoot, Фабрика кроссвордов и др.); </w:t>
      </w:r>
    </w:p>
    <w:p w:rsidR="00B42825" w:rsidRDefault="00855AE2" w:rsidP="00B42825">
      <w:pPr>
        <w:pStyle w:val="a8"/>
        <w:numPr>
          <w:ilvl w:val="0"/>
          <w:numId w:val="5"/>
        </w:numPr>
        <w:spacing w:line="240" w:lineRule="auto"/>
        <w:jc w:val="both"/>
        <w:rPr>
          <w:rFonts w:ascii="Times New Roman" w:hAnsi="Times New Roman" w:cs="Times New Roman"/>
          <w:sz w:val="26"/>
          <w:szCs w:val="26"/>
        </w:rPr>
      </w:pPr>
      <w:r w:rsidRPr="00B42825">
        <w:rPr>
          <w:rFonts w:ascii="Times New Roman" w:hAnsi="Times New Roman" w:cs="Times New Roman"/>
          <w:sz w:val="26"/>
          <w:szCs w:val="26"/>
        </w:rPr>
        <w:t>средства, предоставляющие определенное пространство для размещения подготовленных к занятию материалов (облачное хранилище Google.Диск, Яндекс.Диск).</w:t>
      </w:r>
      <w:r w:rsidR="00585F5B" w:rsidRPr="00B42825">
        <w:rPr>
          <w:rFonts w:ascii="Times New Roman" w:hAnsi="Times New Roman" w:cs="Times New Roman"/>
          <w:sz w:val="26"/>
          <w:szCs w:val="26"/>
        </w:rPr>
        <w:t xml:space="preserve"> </w:t>
      </w:r>
    </w:p>
    <w:p w:rsidR="00585F5B" w:rsidRPr="00B42825" w:rsidRDefault="00B42825" w:rsidP="00B42825">
      <w:pPr>
        <w:pStyle w:val="a8"/>
        <w:numPr>
          <w:ilvl w:val="0"/>
          <w:numId w:val="5"/>
        </w:numPr>
        <w:spacing w:line="240" w:lineRule="auto"/>
        <w:jc w:val="both"/>
        <w:rPr>
          <w:rFonts w:ascii="Times New Roman" w:hAnsi="Times New Roman" w:cs="Times New Roman"/>
          <w:sz w:val="26"/>
          <w:szCs w:val="26"/>
        </w:rPr>
      </w:pPr>
      <w:r w:rsidRPr="00B42825">
        <w:rPr>
          <w:rFonts w:ascii="Times New Roman" w:hAnsi="Times New Roman" w:cs="Times New Roman"/>
          <w:sz w:val="26"/>
          <w:szCs w:val="26"/>
        </w:rPr>
        <w:t>Программа находится в открытом доступе на официальном ресурсе дтдм-норильск.рф и в ИС «Навигатор дополнительного образования Красноярского края».</w:t>
      </w:r>
    </w:p>
    <w:p w:rsidR="00585F5B" w:rsidRPr="00585F5B" w:rsidRDefault="00585F5B" w:rsidP="00B42825">
      <w:pPr>
        <w:ind w:firstLine="708"/>
        <w:jc w:val="both"/>
        <w:rPr>
          <w:sz w:val="26"/>
          <w:szCs w:val="26"/>
        </w:rPr>
      </w:pPr>
      <w:r w:rsidRPr="00585F5B">
        <w:rPr>
          <w:sz w:val="26"/>
          <w:szCs w:val="26"/>
        </w:rPr>
        <w:t xml:space="preserve">Для реализации программы необходимо </w:t>
      </w:r>
      <w:r w:rsidRPr="00B42825">
        <w:rPr>
          <w:b/>
          <w:sz w:val="26"/>
          <w:szCs w:val="26"/>
        </w:rPr>
        <w:t>дидактическое обеспечение</w:t>
      </w:r>
      <w:r w:rsidRPr="00585F5B">
        <w:rPr>
          <w:sz w:val="26"/>
          <w:szCs w:val="26"/>
        </w:rPr>
        <w:t>:</w:t>
      </w:r>
    </w:p>
    <w:p w:rsidR="00585F5B" w:rsidRPr="00585F5B" w:rsidRDefault="00585F5B" w:rsidP="00B42825">
      <w:pPr>
        <w:jc w:val="both"/>
        <w:rPr>
          <w:sz w:val="26"/>
          <w:szCs w:val="26"/>
        </w:rPr>
      </w:pPr>
      <w:r w:rsidRPr="00585F5B">
        <w:rPr>
          <w:sz w:val="26"/>
          <w:szCs w:val="26"/>
        </w:rPr>
        <w:t xml:space="preserve">а) </w:t>
      </w:r>
      <w:r>
        <w:rPr>
          <w:sz w:val="26"/>
          <w:szCs w:val="26"/>
        </w:rPr>
        <w:t>Н</w:t>
      </w:r>
      <w:r w:rsidRPr="00585F5B">
        <w:rPr>
          <w:sz w:val="26"/>
          <w:szCs w:val="26"/>
        </w:rPr>
        <w:t>аглядные пособия</w:t>
      </w:r>
      <w:r>
        <w:rPr>
          <w:sz w:val="26"/>
          <w:szCs w:val="26"/>
        </w:rPr>
        <w:t xml:space="preserve"> по разделам программы, темы: «Животные», «Птицы», «Насекомые», «Транспорт», «Одежда, мебель», «Цветы, деревья», «Музыкальные инструменты», «Школьные принадлежности» и др.</w:t>
      </w:r>
      <w:r w:rsidRPr="00585F5B">
        <w:rPr>
          <w:sz w:val="26"/>
          <w:szCs w:val="26"/>
        </w:rPr>
        <w:t>, образцы работ</w:t>
      </w:r>
      <w:r>
        <w:rPr>
          <w:sz w:val="26"/>
          <w:szCs w:val="26"/>
        </w:rPr>
        <w:t xml:space="preserve"> (открытки, обучающие карточки, раздаточный иллюстративный материал)</w:t>
      </w:r>
      <w:r w:rsidRPr="00585F5B">
        <w:rPr>
          <w:sz w:val="26"/>
          <w:szCs w:val="26"/>
        </w:rPr>
        <w:t>;</w:t>
      </w:r>
    </w:p>
    <w:p w:rsidR="00585F5B" w:rsidRPr="00585F5B" w:rsidRDefault="00585F5B" w:rsidP="00B42825">
      <w:pPr>
        <w:jc w:val="both"/>
        <w:rPr>
          <w:sz w:val="26"/>
          <w:szCs w:val="26"/>
        </w:rPr>
      </w:pPr>
      <w:r w:rsidRPr="00585F5B">
        <w:rPr>
          <w:sz w:val="26"/>
          <w:szCs w:val="26"/>
        </w:rPr>
        <w:t>б) слайды, видео-аудио пособия</w:t>
      </w:r>
      <w:r>
        <w:rPr>
          <w:sz w:val="26"/>
          <w:szCs w:val="26"/>
        </w:rPr>
        <w:t xml:space="preserve"> по темам «Близко-далеко, выше-ниже, дальше-ближе», «Рост и размер</w:t>
      </w:r>
      <w:r w:rsidR="00B42825">
        <w:rPr>
          <w:sz w:val="26"/>
          <w:szCs w:val="26"/>
        </w:rPr>
        <w:t>»;</w:t>
      </w:r>
    </w:p>
    <w:p w:rsidR="00585F5B" w:rsidRPr="00585F5B" w:rsidRDefault="00B42825" w:rsidP="00B42825">
      <w:pPr>
        <w:jc w:val="both"/>
        <w:rPr>
          <w:sz w:val="26"/>
          <w:szCs w:val="26"/>
        </w:rPr>
      </w:pPr>
      <w:r w:rsidRPr="00585F5B">
        <w:rPr>
          <w:sz w:val="26"/>
          <w:szCs w:val="26"/>
        </w:rPr>
        <w:t>в) Иллюстрации</w:t>
      </w:r>
      <w:r w:rsidR="00585F5B" w:rsidRPr="00585F5B">
        <w:rPr>
          <w:sz w:val="26"/>
          <w:szCs w:val="26"/>
        </w:rPr>
        <w:t xml:space="preserve"> шедевров живописи, графики и декоративно-прикладного искусства;</w:t>
      </w:r>
    </w:p>
    <w:p w:rsidR="00585F5B" w:rsidRPr="00585F5B" w:rsidRDefault="00585F5B" w:rsidP="00B42825">
      <w:pPr>
        <w:jc w:val="both"/>
        <w:rPr>
          <w:sz w:val="26"/>
          <w:szCs w:val="26"/>
        </w:rPr>
      </w:pPr>
      <w:r w:rsidRPr="00585F5B">
        <w:rPr>
          <w:sz w:val="26"/>
          <w:szCs w:val="26"/>
        </w:rPr>
        <w:t xml:space="preserve">г)     </w:t>
      </w:r>
      <w:r w:rsidR="00B42825">
        <w:rPr>
          <w:sz w:val="26"/>
          <w:szCs w:val="26"/>
        </w:rPr>
        <w:t>С</w:t>
      </w:r>
      <w:r w:rsidRPr="00585F5B">
        <w:rPr>
          <w:sz w:val="26"/>
          <w:szCs w:val="26"/>
        </w:rPr>
        <w:t>хемы, технологические карты</w:t>
      </w:r>
      <w:r w:rsidR="00B42825">
        <w:rPr>
          <w:sz w:val="26"/>
          <w:szCs w:val="26"/>
        </w:rPr>
        <w:t xml:space="preserve"> выполнения заданий по образцу («Волшебный квадрат», «Танграм»</w:t>
      </w:r>
      <w:r w:rsidRPr="00585F5B">
        <w:rPr>
          <w:sz w:val="26"/>
          <w:szCs w:val="26"/>
        </w:rPr>
        <w:t>;</w:t>
      </w:r>
    </w:p>
    <w:p w:rsidR="00585F5B" w:rsidRPr="00467F68" w:rsidRDefault="00585F5B" w:rsidP="00B42825">
      <w:pPr>
        <w:jc w:val="both"/>
        <w:rPr>
          <w:sz w:val="26"/>
          <w:szCs w:val="26"/>
        </w:rPr>
      </w:pPr>
      <w:r w:rsidRPr="00585F5B">
        <w:rPr>
          <w:sz w:val="26"/>
          <w:szCs w:val="26"/>
        </w:rPr>
        <w:t xml:space="preserve">д)    </w:t>
      </w:r>
      <w:r w:rsidR="00B42825">
        <w:rPr>
          <w:sz w:val="26"/>
          <w:szCs w:val="26"/>
        </w:rPr>
        <w:t>И</w:t>
      </w:r>
      <w:r w:rsidRPr="00585F5B">
        <w:rPr>
          <w:sz w:val="26"/>
          <w:szCs w:val="26"/>
        </w:rPr>
        <w:t>ндивидуальные карточки</w:t>
      </w:r>
      <w:r w:rsidR="00B42825">
        <w:rPr>
          <w:sz w:val="26"/>
          <w:szCs w:val="26"/>
        </w:rPr>
        <w:t xml:space="preserve"> для игр по ориентации, математическим предметам.</w:t>
      </w:r>
    </w:p>
    <w:p w:rsidR="00585F5B" w:rsidRPr="00585F5B" w:rsidRDefault="00585F5B" w:rsidP="00B42825">
      <w:pPr>
        <w:ind w:firstLine="708"/>
        <w:jc w:val="both"/>
        <w:rPr>
          <w:sz w:val="26"/>
          <w:szCs w:val="26"/>
        </w:rPr>
      </w:pPr>
      <w:r w:rsidRPr="00585F5B">
        <w:rPr>
          <w:sz w:val="26"/>
          <w:szCs w:val="26"/>
        </w:rPr>
        <w:t>Учебно-наглядные пособия подготавливаются к каждой теме занятия. Для ведения занятий преподаватель должен иметь книги, альбомы, журналы с иллюстрациями, технические рисунки, а также изделия народных промыслов, живые цветы, ветки, листья, фрукты, овощи для натюрмортов, муляжи и др. материалы для показа их детям.</w:t>
      </w:r>
    </w:p>
    <w:p w:rsidR="006C1B20" w:rsidRPr="00467F68" w:rsidRDefault="006C1B20" w:rsidP="00B42825">
      <w:pPr>
        <w:rPr>
          <w:b/>
          <w:i/>
          <w:sz w:val="26"/>
          <w:szCs w:val="26"/>
        </w:rPr>
      </w:pPr>
    </w:p>
    <w:p w:rsidR="00E611B1" w:rsidRPr="00467F68" w:rsidRDefault="00E611B1" w:rsidP="00B42825">
      <w:pPr>
        <w:jc w:val="center"/>
        <w:rPr>
          <w:b/>
          <w:sz w:val="26"/>
          <w:szCs w:val="26"/>
        </w:rPr>
      </w:pPr>
      <w:r w:rsidRPr="00467F68">
        <w:rPr>
          <w:b/>
          <w:sz w:val="26"/>
          <w:szCs w:val="26"/>
        </w:rPr>
        <w:t>4. Материально-техническое обеспечение программы</w:t>
      </w:r>
    </w:p>
    <w:p w:rsidR="00E611B1" w:rsidRPr="00467F68" w:rsidRDefault="00E611B1" w:rsidP="00B42825">
      <w:pPr>
        <w:jc w:val="center"/>
        <w:rPr>
          <w:b/>
          <w:sz w:val="26"/>
          <w:szCs w:val="26"/>
        </w:rPr>
      </w:pPr>
      <w:r w:rsidRPr="00467F68">
        <w:rPr>
          <w:b/>
          <w:sz w:val="26"/>
          <w:szCs w:val="26"/>
        </w:rPr>
        <w:t xml:space="preserve">(Из расчета </w:t>
      </w:r>
      <w:r w:rsidR="00B42825">
        <w:rPr>
          <w:b/>
          <w:sz w:val="26"/>
          <w:szCs w:val="26"/>
        </w:rPr>
        <w:t xml:space="preserve">12 </w:t>
      </w:r>
      <w:r w:rsidRPr="00467F68">
        <w:rPr>
          <w:b/>
          <w:sz w:val="26"/>
          <w:szCs w:val="26"/>
        </w:rPr>
        <w:t>человек в группе)</w:t>
      </w:r>
    </w:p>
    <w:p w:rsidR="00B42825" w:rsidRPr="00467F68" w:rsidRDefault="00B42825" w:rsidP="00B42825">
      <w:pPr>
        <w:rPr>
          <w:sz w:val="26"/>
          <w:szCs w:val="26"/>
        </w:rPr>
      </w:pPr>
    </w:p>
    <w:p w:rsidR="00B42825" w:rsidRDefault="00B42825" w:rsidP="00B42825">
      <w:pPr>
        <w:ind w:firstLine="708"/>
        <w:jc w:val="both"/>
        <w:rPr>
          <w:sz w:val="26"/>
          <w:szCs w:val="26"/>
        </w:rPr>
      </w:pPr>
      <w:r w:rsidRPr="00B42825">
        <w:rPr>
          <w:sz w:val="26"/>
          <w:szCs w:val="26"/>
        </w:rPr>
        <w:t>Помещение для занятий: учебные аудитории должны быть просторными, светлыми, оснащенными необходимым оборудованием</w:t>
      </w:r>
      <w:r>
        <w:rPr>
          <w:sz w:val="26"/>
          <w:szCs w:val="26"/>
        </w:rPr>
        <w:t xml:space="preserve"> (видеопроектор, компьютер, телевизор, музыкальная аппаратура)</w:t>
      </w:r>
      <w:r w:rsidRPr="00B42825">
        <w:rPr>
          <w:sz w:val="26"/>
          <w:szCs w:val="26"/>
        </w:rPr>
        <w:t>, удобной мебелью, соответствующей возрасту детей из расчета 12 человек в группе.</w:t>
      </w:r>
    </w:p>
    <w:tbl>
      <w:tblPr>
        <w:tblStyle w:val="a3"/>
        <w:tblW w:w="0" w:type="auto"/>
        <w:tblLook w:val="04A0" w:firstRow="1" w:lastRow="0" w:firstColumn="1" w:lastColumn="0" w:noHBand="0" w:noVBand="1"/>
      </w:tblPr>
      <w:tblGrid>
        <w:gridCol w:w="2336"/>
        <w:gridCol w:w="2336"/>
        <w:gridCol w:w="2336"/>
        <w:gridCol w:w="2337"/>
      </w:tblGrid>
      <w:tr w:rsidR="00B42825" w:rsidTr="00B42825">
        <w:tc>
          <w:tcPr>
            <w:tcW w:w="2336" w:type="dxa"/>
          </w:tcPr>
          <w:p w:rsidR="00B42825" w:rsidRDefault="00B42825" w:rsidP="00F25E98">
            <w:pPr>
              <w:jc w:val="center"/>
              <w:rPr>
                <w:sz w:val="26"/>
                <w:szCs w:val="26"/>
              </w:rPr>
            </w:pPr>
            <w:r>
              <w:rPr>
                <w:sz w:val="26"/>
                <w:szCs w:val="26"/>
              </w:rPr>
              <w:t>Материально-техническое оснащение</w:t>
            </w:r>
          </w:p>
        </w:tc>
        <w:tc>
          <w:tcPr>
            <w:tcW w:w="2336" w:type="dxa"/>
          </w:tcPr>
          <w:p w:rsidR="00B42825" w:rsidRDefault="00B42825" w:rsidP="00F25E98">
            <w:pPr>
              <w:jc w:val="center"/>
              <w:rPr>
                <w:sz w:val="26"/>
                <w:szCs w:val="26"/>
              </w:rPr>
            </w:pPr>
            <w:r>
              <w:rPr>
                <w:sz w:val="26"/>
                <w:szCs w:val="26"/>
              </w:rPr>
              <w:t>Наименование</w:t>
            </w:r>
          </w:p>
        </w:tc>
        <w:tc>
          <w:tcPr>
            <w:tcW w:w="2336" w:type="dxa"/>
          </w:tcPr>
          <w:p w:rsidR="00B42825" w:rsidRDefault="00B42825" w:rsidP="00F25E98">
            <w:pPr>
              <w:jc w:val="center"/>
              <w:rPr>
                <w:sz w:val="26"/>
                <w:szCs w:val="26"/>
              </w:rPr>
            </w:pPr>
            <w:r>
              <w:rPr>
                <w:sz w:val="26"/>
                <w:szCs w:val="26"/>
              </w:rPr>
              <w:t>Количество</w:t>
            </w:r>
          </w:p>
        </w:tc>
        <w:tc>
          <w:tcPr>
            <w:tcW w:w="2337" w:type="dxa"/>
          </w:tcPr>
          <w:p w:rsidR="00B42825" w:rsidRDefault="00B42825" w:rsidP="00F25E98">
            <w:pPr>
              <w:jc w:val="center"/>
              <w:rPr>
                <w:sz w:val="26"/>
                <w:szCs w:val="26"/>
              </w:rPr>
            </w:pPr>
            <w:r>
              <w:rPr>
                <w:sz w:val="26"/>
                <w:szCs w:val="26"/>
              </w:rPr>
              <w:t>Целевое назначение</w:t>
            </w:r>
          </w:p>
        </w:tc>
      </w:tr>
      <w:tr w:rsidR="00F25E98" w:rsidTr="00B42825">
        <w:tc>
          <w:tcPr>
            <w:tcW w:w="2336" w:type="dxa"/>
            <w:vMerge w:val="restart"/>
          </w:tcPr>
          <w:p w:rsidR="00F25E98" w:rsidRDefault="00F25E98" w:rsidP="00F25E98">
            <w:pPr>
              <w:rPr>
                <w:sz w:val="26"/>
                <w:szCs w:val="26"/>
              </w:rPr>
            </w:pPr>
            <w:r>
              <w:rPr>
                <w:sz w:val="26"/>
                <w:szCs w:val="26"/>
              </w:rPr>
              <w:t>Помещение</w:t>
            </w:r>
          </w:p>
        </w:tc>
        <w:tc>
          <w:tcPr>
            <w:tcW w:w="2336" w:type="dxa"/>
          </w:tcPr>
          <w:p w:rsidR="00F25E98" w:rsidRDefault="00F25E98" w:rsidP="00F25E98">
            <w:pPr>
              <w:rPr>
                <w:sz w:val="26"/>
                <w:szCs w:val="26"/>
              </w:rPr>
            </w:pPr>
            <w:r>
              <w:rPr>
                <w:sz w:val="26"/>
                <w:szCs w:val="26"/>
              </w:rPr>
              <w:t>Класс из расчета 12 человек в группе</w:t>
            </w:r>
          </w:p>
        </w:tc>
        <w:tc>
          <w:tcPr>
            <w:tcW w:w="2336" w:type="dxa"/>
          </w:tcPr>
          <w:p w:rsidR="00F25E98" w:rsidRDefault="00F25E98" w:rsidP="00F25E98">
            <w:pPr>
              <w:rPr>
                <w:sz w:val="26"/>
                <w:szCs w:val="26"/>
              </w:rPr>
            </w:pPr>
            <w:r>
              <w:rPr>
                <w:sz w:val="26"/>
                <w:szCs w:val="26"/>
              </w:rPr>
              <w:t>1</w:t>
            </w:r>
          </w:p>
        </w:tc>
        <w:tc>
          <w:tcPr>
            <w:tcW w:w="2337" w:type="dxa"/>
          </w:tcPr>
          <w:p w:rsidR="00F25E98" w:rsidRDefault="00F25E98" w:rsidP="00F25E98">
            <w:pPr>
              <w:rPr>
                <w:sz w:val="26"/>
                <w:szCs w:val="26"/>
              </w:rPr>
            </w:pPr>
            <w:r>
              <w:rPr>
                <w:sz w:val="26"/>
                <w:szCs w:val="26"/>
              </w:rPr>
              <w:t>Организация и проведение занятий</w:t>
            </w: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 xml:space="preserve">Игровой зал </w:t>
            </w:r>
          </w:p>
        </w:tc>
        <w:tc>
          <w:tcPr>
            <w:tcW w:w="2336" w:type="dxa"/>
          </w:tcPr>
          <w:p w:rsidR="00F25E98" w:rsidRDefault="00F25E98" w:rsidP="00F25E98">
            <w:pPr>
              <w:rPr>
                <w:sz w:val="26"/>
                <w:szCs w:val="26"/>
              </w:rPr>
            </w:pPr>
          </w:p>
        </w:tc>
        <w:tc>
          <w:tcPr>
            <w:tcW w:w="2337" w:type="dxa"/>
          </w:tcPr>
          <w:p w:rsidR="00F25E98" w:rsidRDefault="00F25E98" w:rsidP="00F25E98">
            <w:pPr>
              <w:rPr>
                <w:sz w:val="26"/>
                <w:szCs w:val="26"/>
              </w:rPr>
            </w:pPr>
            <w:r>
              <w:rPr>
                <w:sz w:val="26"/>
                <w:szCs w:val="26"/>
              </w:rPr>
              <w:t xml:space="preserve">Для проведения игр, разминки, </w:t>
            </w:r>
            <w:r>
              <w:rPr>
                <w:sz w:val="26"/>
                <w:szCs w:val="26"/>
              </w:rPr>
              <w:lastRenderedPageBreak/>
              <w:t>воспитательных мероприятий</w:t>
            </w:r>
          </w:p>
        </w:tc>
      </w:tr>
      <w:tr w:rsidR="00F25E98" w:rsidTr="00B42825">
        <w:tc>
          <w:tcPr>
            <w:tcW w:w="2336" w:type="dxa"/>
            <w:vMerge w:val="restart"/>
          </w:tcPr>
          <w:p w:rsidR="00F25E98" w:rsidRDefault="00F25E98" w:rsidP="00F25E98">
            <w:pPr>
              <w:rPr>
                <w:sz w:val="26"/>
                <w:szCs w:val="26"/>
              </w:rPr>
            </w:pPr>
            <w:r>
              <w:rPr>
                <w:sz w:val="26"/>
                <w:szCs w:val="26"/>
              </w:rPr>
              <w:lastRenderedPageBreak/>
              <w:t>Мебель</w:t>
            </w:r>
          </w:p>
        </w:tc>
        <w:tc>
          <w:tcPr>
            <w:tcW w:w="2336" w:type="dxa"/>
          </w:tcPr>
          <w:p w:rsidR="00F25E98" w:rsidRDefault="00F25E98" w:rsidP="00F25E98">
            <w:pPr>
              <w:rPr>
                <w:sz w:val="26"/>
                <w:szCs w:val="26"/>
              </w:rPr>
            </w:pPr>
            <w:r>
              <w:rPr>
                <w:sz w:val="26"/>
                <w:szCs w:val="26"/>
              </w:rPr>
              <w:t>Стулья</w:t>
            </w:r>
          </w:p>
        </w:tc>
        <w:tc>
          <w:tcPr>
            <w:tcW w:w="2336" w:type="dxa"/>
          </w:tcPr>
          <w:p w:rsidR="00F25E98" w:rsidRDefault="00F25E98" w:rsidP="00F25E98">
            <w:pPr>
              <w:rPr>
                <w:sz w:val="26"/>
                <w:szCs w:val="26"/>
              </w:rPr>
            </w:pPr>
            <w:r>
              <w:rPr>
                <w:sz w:val="26"/>
                <w:szCs w:val="26"/>
              </w:rPr>
              <w:t>12</w:t>
            </w:r>
          </w:p>
        </w:tc>
        <w:tc>
          <w:tcPr>
            <w:tcW w:w="2337" w:type="dxa"/>
            <w:vMerge w:val="restart"/>
          </w:tcPr>
          <w:p w:rsidR="00F25E98" w:rsidRDefault="00F25E98" w:rsidP="00F25E98">
            <w:pPr>
              <w:rPr>
                <w:sz w:val="26"/>
                <w:szCs w:val="26"/>
              </w:rPr>
            </w:pPr>
            <w:r>
              <w:rPr>
                <w:sz w:val="26"/>
                <w:szCs w:val="26"/>
              </w:rPr>
              <w:t>Организация учебного процесса</w:t>
            </w: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Столы</w:t>
            </w:r>
          </w:p>
        </w:tc>
        <w:tc>
          <w:tcPr>
            <w:tcW w:w="2336" w:type="dxa"/>
          </w:tcPr>
          <w:p w:rsidR="00F25E98" w:rsidRDefault="00F25E98" w:rsidP="00F25E98">
            <w:pPr>
              <w:rPr>
                <w:sz w:val="26"/>
                <w:szCs w:val="26"/>
              </w:rPr>
            </w:pPr>
            <w:r>
              <w:rPr>
                <w:sz w:val="26"/>
                <w:szCs w:val="26"/>
              </w:rPr>
              <w:t>12</w:t>
            </w: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Мольберты</w:t>
            </w:r>
          </w:p>
        </w:tc>
        <w:tc>
          <w:tcPr>
            <w:tcW w:w="2336" w:type="dxa"/>
          </w:tcPr>
          <w:p w:rsidR="00F25E98" w:rsidRDefault="00F25E98" w:rsidP="00F25E98">
            <w:pPr>
              <w:rPr>
                <w:sz w:val="26"/>
                <w:szCs w:val="26"/>
              </w:rPr>
            </w:pPr>
            <w:r>
              <w:rPr>
                <w:sz w:val="26"/>
                <w:szCs w:val="26"/>
              </w:rPr>
              <w:t>12</w:t>
            </w: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Выставочные стенды</w:t>
            </w:r>
          </w:p>
          <w:p w:rsidR="00F25E98" w:rsidRDefault="00F25E98" w:rsidP="00F25E98">
            <w:pPr>
              <w:rPr>
                <w:sz w:val="26"/>
                <w:szCs w:val="26"/>
              </w:rPr>
            </w:pPr>
            <w:r>
              <w:rPr>
                <w:sz w:val="26"/>
                <w:szCs w:val="26"/>
              </w:rPr>
              <w:t>Магнитно-маркерная доска</w:t>
            </w:r>
          </w:p>
        </w:tc>
        <w:tc>
          <w:tcPr>
            <w:tcW w:w="2336" w:type="dxa"/>
          </w:tcPr>
          <w:p w:rsidR="00F25E98" w:rsidRDefault="00F25E98" w:rsidP="00F25E98">
            <w:pPr>
              <w:rPr>
                <w:sz w:val="26"/>
                <w:szCs w:val="26"/>
              </w:rPr>
            </w:pPr>
            <w:r>
              <w:rPr>
                <w:sz w:val="26"/>
                <w:szCs w:val="26"/>
              </w:rPr>
              <w:t>3</w:t>
            </w:r>
          </w:p>
          <w:p w:rsidR="00F25E98" w:rsidRDefault="00F25E98" w:rsidP="00F25E98">
            <w:pPr>
              <w:rPr>
                <w:sz w:val="26"/>
                <w:szCs w:val="26"/>
              </w:rPr>
            </w:pPr>
            <w:r>
              <w:rPr>
                <w:sz w:val="26"/>
                <w:szCs w:val="26"/>
              </w:rPr>
              <w:t>1</w:t>
            </w:r>
          </w:p>
        </w:tc>
        <w:tc>
          <w:tcPr>
            <w:tcW w:w="2337" w:type="dxa"/>
          </w:tcPr>
          <w:p w:rsidR="00F25E98" w:rsidRDefault="00F25E98" w:rsidP="00F25E98">
            <w:pPr>
              <w:rPr>
                <w:sz w:val="26"/>
                <w:szCs w:val="26"/>
              </w:rPr>
            </w:pPr>
            <w:r>
              <w:rPr>
                <w:sz w:val="26"/>
                <w:szCs w:val="26"/>
              </w:rPr>
              <w:t>Организация выставок работ</w:t>
            </w:r>
          </w:p>
        </w:tc>
      </w:tr>
      <w:tr w:rsidR="00F25E98" w:rsidTr="00B42825">
        <w:tc>
          <w:tcPr>
            <w:tcW w:w="2336" w:type="dxa"/>
            <w:vMerge w:val="restart"/>
          </w:tcPr>
          <w:p w:rsidR="00F25E98" w:rsidRDefault="00F25E98" w:rsidP="00F25E98">
            <w:pPr>
              <w:rPr>
                <w:sz w:val="26"/>
                <w:szCs w:val="26"/>
              </w:rPr>
            </w:pPr>
            <w:r>
              <w:rPr>
                <w:sz w:val="26"/>
                <w:szCs w:val="26"/>
              </w:rPr>
              <w:t>Звуко-техническое оборудование и компьютерное</w:t>
            </w:r>
          </w:p>
        </w:tc>
        <w:tc>
          <w:tcPr>
            <w:tcW w:w="2336" w:type="dxa"/>
          </w:tcPr>
          <w:p w:rsidR="00F25E98" w:rsidRDefault="00F25E98" w:rsidP="00F25E98">
            <w:pPr>
              <w:rPr>
                <w:sz w:val="26"/>
                <w:szCs w:val="26"/>
              </w:rPr>
            </w:pPr>
            <w:r>
              <w:rPr>
                <w:sz w:val="26"/>
                <w:szCs w:val="26"/>
              </w:rPr>
              <w:t>Музыкальный проигрыватель</w:t>
            </w:r>
          </w:p>
        </w:tc>
        <w:tc>
          <w:tcPr>
            <w:tcW w:w="2336" w:type="dxa"/>
          </w:tcPr>
          <w:p w:rsidR="00F25E98" w:rsidRDefault="00F25E98" w:rsidP="00F25E98">
            <w:pPr>
              <w:rPr>
                <w:sz w:val="26"/>
                <w:szCs w:val="26"/>
              </w:rPr>
            </w:pPr>
            <w:r>
              <w:rPr>
                <w:sz w:val="26"/>
                <w:szCs w:val="26"/>
              </w:rPr>
              <w:t>1</w:t>
            </w:r>
          </w:p>
        </w:tc>
        <w:tc>
          <w:tcPr>
            <w:tcW w:w="2337" w:type="dxa"/>
            <w:vMerge w:val="restart"/>
          </w:tcPr>
          <w:p w:rsidR="00F25E98" w:rsidRDefault="00F25E98" w:rsidP="00F25E98">
            <w:pPr>
              <w:rPr>
                <w:sz w:val="26"/>
                <w:szCs w:val="26"/>
              </w:rPr>
            </w:pPr>
            <w:r w:rsidRPr="00F25E98">
              <w:rPr>
                <w:sz w:val="26"/>
                <w:szCs w:val="26"/>
              </w:rPr>
              <w:t>Организация учебного процесса</w:t>
            </w:r>
            <w:r>
              <w:rPr>
                <w:sz w:val="26"/>
                <w:szCs w:val="26"/>
              </w:rPr>
              <w:t xml:space="preserve"> и воспитательных мероприятий</w:t>
            </w: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Компьютер</w:t>
            </w:r>
          </w:p>
        </w:tc>
        <w:tc>
          <w:tcPr>
            <w:tcW w:w="2336" w:type="dxa"/>
          </w:tcPr>
          <w:p w:rsidR="00F25E98" w:rsidRDefault="00F25E98" w:rsidP="00F25E98">
            <w:pPr>
              <w:rPr>
                <w:sz w:val="26"/>
                <w:szCs w:val="26"/>
              </w:rPr>
            </w:pPr>
            <w:r>
              <w:rPr>
                <w:sz w:val="26"/>
                <w:szCs w:val="26"/>
              </w:rPr>
              <w:t>1</w:t>
            </w: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Цветной принтер</w:t>
            </w:r>
          </w:p>
        </w:tc>
        <w:tc>
          <w:tcPr>
            <w:tcW w:w="2336" w:type="dxa"/>
          </w:tcPr>
          <w:p w:rsidR="00F25E98" w:rsidRDefault="00F25E98" w:rsidP="00F25E98">
            <w:pPr>
              <w:rPr>
                <w:sz w:val="26"/>
                <w:szCs w:val="26"/>
              </w:rPr>
            </w:pPr>
            <w:r>
              <w:rPr>
                <w:sz w:val="26"/>
                <w:szCs w:val="26"/>
              </w:rPr>
              <w:t>1</w:t>
            </w:r>
          </w:p>
        </w:tc>
        <w:tc>
          <w:tcPr>
            <w:tcW w:w="2337" w:type="dxa"/>
            <w:vMerge/>
          </w:tcPr>
          <w:p w:rsidR="00F25E98" w:rsidRDefault="00F25E98" w:rsidP="00F25E98">
            <w:pPr>
              <w:rPr>
                <w:sz w:val="26"/>
                <w:szCs w:val="26"/>
              </w:rPr>
            </w:pPr>
          </w:p>
        </w:tc>
      </w:tr>
      <w:tr w:rsidR="00F25E98" w:rsidTr="00B42825">
        <w:tc>
          <w:tcPr>
            <w:tcW w:w="2336" w:type="dxa"/>
            <w:vMerge w:val="restart"/>
          </w:tcPr>
          <w:p w:rsidR="00F25E98" w:rsidRDefault="00F25E98" w:rsidP="00F25E98">
            <w:pPr>
              <w:rPr>
                <w:sz w:val="26"/>
                <w:szCs w:val="26"/>
              </w:rPr>
            </w:pPr>
            <w:r>
              <w:rPr>
                <w:sz w:val="26"/>
                <w:szCs w:val="26"/>
              </w:rPr>
              <w:t>Расходные материалы</w:t>
            </w:r>
          </w:p>
        </w:tc>
        <w:tc>
          <w:tcPr>
            <w:tcW w:w="2336" w:type="dxa"/>
          </w:tcPr>
          <w:p w:rsidR="00F25E98" w:rsidRDefault="00F25E98" w:rsidP="00F25E98">
            <w:pPr>
              <w:rPr>
                <w:sz w:val="26"/>
                <w:szCs w:val="26"/>
              </w:rPr>
            </w:pPr>
            <w:r>
              <w:rPr>
                <w:sz w:val="26"/>
                <w:szCs w:val="26"/>
              </w:rPr>
              <w:t>Бумага для печати</w:t>
            </w:r>
          </w:p>
        </w:tc>
        <w:tc>
          <w:tcPr>
            <w:tcW w:w="2336" w:type="dxa"/>
            <w:vMerge w:val="restart"/>
          </w:tcPr>
          <w:p w:rsidR="00F25E98" w:rsidRDefault="00F25E98" w:rsidP="00F25E98">
            <w:pPr>
              <w:rPr>
                <w:sz w:val="26"/>
                <w:szCs w:val="26"/>
              </w:rPr>
            </w:pPr>
            <w:r>
              <w:rPr>
                <w:sz w:val="26"/>
                <w:szCs w:val="26"/>
              </w:rPr>
              <w:t>Из расчета на 12 человек</w:t>
            </w: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Цветные карандаши</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Краски акриловые, гуашевые</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Кисточки</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Ножницы</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Цветная бумага</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Клей</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Скотч</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Папки для работ</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Прозрачные файлы</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r w:rsidR="00F25E98" w:rsidTr="00B42825">
        <w:tc>
          <w:tcPr>
            <w:tcW w:w="2336" w:type="dxa"/>
            <w:vMerge/>
          </w:tcPr>
          <w:p w:rsidR="00F25E98" w:rsidRDefault="00F25E98" w:rsidP="00F25E98">
            <w:pPr>
              <w:rPr>
                <w:sz w:val="26"/>
                <w:szCs w:val="26"/>
              </w:rPr>
            </w:pPr>
          </w:p>
        </w:tc>
        <w:tc>
          <w:tcPr>
            <w:tcW w:w="2336" w:type="dxa"/>
          </w:tcPr>
          <w:p w:rsidR="00F25E98" w:rsidRDefault="00F25E98" w:rsidP="00F25E98">
            <w:pPr>
              <w:rPr>
                <w:sz w:val="26"/>
                <w:szCs w:val="26"/>
              </w:rPr>
            </w:pPr>
            <w:r>
              <w:rPr>
                <w:sz w:val="26"/>
                <w:szCs w:val="26"/>
              </w:rPr>
              <w:t>Кнопки, скрепки</w:t>
            </w:r>
          </w:p>
        </w:tc>
        <w:tc>
          <w:tcPr>
            <w:tcW w:w="2336" w:type="dxa"/>
            <w:vMerge/>
          </w:tcPr>
          <w:p w:rsidR="00F25E98" w:rsidRDefault="00F25E98" w:rsidP="00F25E98">
            <w:pPr>
              <w:rPr>
                <w:sz w:val="26"/>
                <w:szCs w:val="26"/>
              </w:rPr>
            </w:pPr>
          </w:p>
        </w:tc>
        <w:tc>
          <w:tcPr>
            <w:tcW w:w="2337" w:type="dxa"/>
            <w:vMerge/>
          </w:tcPr>
          <w:p w:rsidR="00F25E98" w:rsidRDefault="00F25E98" w:rsidP="00F25E98">
            <w:pPr>
              <w:rPr>
                <w:sz w:val="26"/>
                <w:szCs w:val="26"/>
              </w:rPr>
            </w:pPr>
          </w:p>
        </w:tc>
      </w:tr>
    </w:tbl>
    <w:p w:rsidR="00B42825" w:rsidRPr="00B42825" w:rsidRDefault="00B42825" w:rsidP="00F25E98">
      <w:pPr>
        <w:ind w:firstLine="708"/>
        <w:rPr>
          <w:sz w:val="26"/>
          <w:szCs w:val="26"/>
        </w:rPr>
      </w:pPr>
    </w:p>
    <w:p w:rsidR="00E611B1" w:rsidRPr="00B42825" w:rsidRDefault="00E611B1" w:rsidP="00B42825">
      <w:pPr>
        <w:pStyle w:val="ad"/>
        <w:spacing w:before="0"/>
        <w:ind w:firstLine="0"/>
        <w:jc w:val="center"/>
        <w:rPr>
          <w:rFonts w:eastAsiaTheme="minorEastAsia"/>
          <w:b/>
          <w:sz w:val="26"/>
          <w:szCs w:val="26"/>
        </w:rPr>
      </w:pPr>
      <w:r w:rsidRPr="00467F68">
        <w:rPr>
          <w:rFonts w:eastAsiaTheme="minorEastAsia"/>
          <w:b/>
          <w:sz w:val="26"/>
          <w:szCs w:val="26"/>
        </w:rPr>
        <w:t>5. Формы контроля и механизм оценки получаемых результатов</w:t>
      </w:r>
    </w:p>
    <w:p w:rsidR="00E611B1" w:rsidRPr="00467F68" w:rsidRDefault="00E611B1" w:rsidP="00B42825">
      <w:pPr>
        <w:ind w:firstLine="708"/>
        <w:jc w:val="both"/>
        <w:rPr>
          <w:sz w:val="26"/>
          <w:szCs w:val="26"/>
        </w:rPr>
      </w:pPr>
      <w:r w:rsidRPr="00467F68">
        <w:rPr>
          <w:sz w:val="26"/>
          <w:szCs w:val="26"/>
        </w:rPr>
        <w:t>В систему отслеживания и оценивания результативности программы обучения входит:</w:t>
      </w:r>
    </w:p>
    <w:p w:rsidR="00E611B1" w:rsidRPr="00467F68" w:rsidRDefault="00E611B1" w:rsidP="00B42825">
      <w:pPr>
        <w:jc w:val="both"/>
        <w:rPr>
          <w:sz w:val="26"/>
          <w:szCs w:val="26"/>
        </w:rPr>
      </w:pPr>
      <w:r w:rsidRPr="00467F68">
        <w:rPr>
          <w:sz w:val="26"/>
          <w:szCs w:val="26"/>
        </w:rPr>
        <w:t>1. Входящая диагностика</w:t>
      </w:r>
      <w:r w:rsidR="00F25E98">
        <w:rPr>
          <w:sz w:val="26"/>
          <w:szCs w:val="26"/>
        </w:rPr>
        <w:t xml:space="preserve"> – опрос родителей и детей, знакомство с семьей учащегося</w:t>
      </w:r>
      <w:r w:rsidR="00060C64">
        <w:rPr>
          <w:sz w:val="26"/>
          <w:szCs w:val="26"/>
        </w:rPr>
        <w:t>. Тестируются навыки ребенка – речевые, математические, физические, нравственно-психологические установки</w:t>
      </w:r>
      <w:r w:rsidRPr="00467F68">
        <w:rPr>
          <w:sz w:val="26"/>
          <w:szCs w:val="26"/>
        </w:rPr>
        <w:t>;</w:t>
      </w:r>
    </w:p>
    <w:p w:rsidR="00E611B1" w:rsidRPr="00467F68" w:rsidRDefault="00E611B1" w:rsidP="00B42825">
      <w:pPr>
        <w:jc w:val="both"/>
        <w:rPr>
          <w:sz w:val="26"/>
          <w:szCs w:val="26"/>
        </w:rPr>
      </w:pPr>
      <w:r w:rsidRPr="00467F68">
        <w:rPr>
          <w:sz w:val="26"/>
          <w:szCs w:val="26"/>
        </w:rPr>
        <w:t>2. Текущий контроль</w:t>
      </w:r>
      <w:r w:rsidR="00F25E98">
        <w:rPr>
          <w:sz w:val="26"/>
          <w:szCs w:val="26"/>
        </w:rPr>
        <w:t xml:space="preserve"> – итоговые задания по темам, выставки работ, участие в мероприятиях</w:t>
      </w:r>
      <w:r w:rsidRPr="00467F68">
        <w:rPr>
          <w:sz w:val="26"/>
          <w:szCs w:val="26"/>
        </w:rPr>
        <w:t>;</w:t>
      </w:r>
    </w:p>
    <w:p w:rsidR="00E611B1" w:rsidRPr="00467F68" w:rsidRDefault="00E611B1" w:rsidP="00B42825">
      <w:pPr>
        <w:jc w:val="both"/>
        <w:rPr>
          <w:sz w:val="26"/>
          <w:szCs w:val="26"/>
        </w:rPr>
      </w:pPr>
      <w:r w:rsidRPr="00467F68">
        <w:rPr>
          <w:sz w:val="26"/>
          <w:szCs w:val="26"/>
        </w:rPr>
        <w:t>3. Итоговая аттестация</w:t>
      </w:r>
      <w:r w:rsidR="00F25E98">
        <w:rPr>
          <w:sz w:val="26"/>
          <w:szCs w:val="26"/>
        </w:rPr>
        <w:t xml:space="preserve"> – итоговая выставка, общее мероприятие, проект</w:t>
      </w:r>
      <w:r w:rsidRPr="00467F68">
        <w:rPr>
          <w:sz w:val="26"/>
          <w:szCs w:val="26"/>
        </w:rPr>
        <w:t>.</w:t>
      </w:r>
      <w:r w:rsidR="00060C64">
        <w:rPr>
          <w:sz w:val="26"/>
          <w:szCs w:val="26"/>
        </w:rPr>
        <w:t xml:space="preserve"> Педагогом оценивается полнота выполнения творческого задания, поведение учащихся, умение коммуницировать в группе, фантазия, активность, самостоятельность. По итогу обучения родителям выдаются рекомендации о способностях и склонностях ребенка к тому или иному виду деятельности.</w:t>
      </w:r>
    </w:p>
    <w:p w:rsidR="00E611B1" w:rsidRDefault="00E611B1" w:rsidP="00B42825">
      <w:pPr>
        <w:rPr>
          <w:sz w:val="26"/>
          <w:szCs w:val="26"/>
        </w:rPr>
      </w:pPr>
    </w:p>
    <w:p w:rsidR="00127CE1" w:rsidRDefault="00127CE1" w:rsidP="00127CE1">
      <w:pPr>
        <w:jc w:val="center"/>
        <w:rPr>
          <w:b/>
          <w:sz w:val="26"/>
          <w:szCs w:val="26"/>
        </w:rPr>
      </w:pPr>
      <w:r>
        <w:rPr>
          <w:b/>
          <w:sz w:val="26"/>
          <w:szCs w:val="26"/>
        </w:rPr>
        <w:t>6. Рабочие программы</w:t>
      </w:r>
    </w:p>
    <w:p w:rsidR="00127CE1" w:rsidRPr="00C16194" w:rsidRDefault="00127CE1" w:rsidP="00127CE1">
      <w:pPr>
        <w:pStyle w:val="a8"/>
        <w:shd w:val="clear" w:color="auto" w:fill="FFFFFF"/>
        <w:spacing w:after="0" w:line="240" w:lineRule="auto"/>
        <w:ind w:left="0" w:firstLine="709"/>
        <w:jc w:val="both"/>
        <w:rPr>
          <w:rFonts w:ascii="Times New Roman" w:hAnsi="Times New Roman"/>
          <w:color w:val="000000"/>
          <w:sz w:val="28"/>
          <w:szCs w:val="28"/>
        </w:rPr>
      </w:pPr>
      <w:r w:rsidRPr="00C16194">
        <w:rPr>
          <w:rFonts w:ascii="Times New Roman" w:eastAsia="Calibri" w:hAnsi="Times New Roman"/>
          <w:bCs/>
          <w:sz w:val="28"/>
          <w:szCs w:val="28"/>
        </w:rPr>
        <w:t>Рабочая программа будет сформирована к началу учебного года.</w:t>
      </w:r>
    </w:p>
    <w:p w:rsidR="00127CE1" w:rsidRPr="00127CE1" w:rsidRDefault="00127CE1" w:rsidP="00127CE1">
      <w:pPr>
        <w:ind w:firstLine="709"/>
        <w:jc w:val="both"/>
        <w:rPr>
          <w:sz w:val="26"/>
          <w:szCs w:val="26"/>
        </w:rPr>
      </w:pPr>
    </w:p>
    <w:p w:rsidR="00127CE1" w:rsidRDefault="00127CE1">
      <w:pPr>
        <w:spacing w:after="160" w:line="259" w:lineRule="auto"/>
        <w:rPr>
          <w:b/>
          <w:color w:val="000000"/>
          <w:sz w:val="26"/>
          <w:szCs w:val="26"/>
        </w:rPr>
      </w:pPr>
      <w:r>
        <w:rPr>
          <w:b/>
          <w:color w:val="000000"/>
          <w:sz w:val="26"/>
          <w:szCs w:val="26"/>
        </w:rPr>
        <w:br w:type="page"/>
      </w:r>
    </w:p>
    <w:p w:rsidR="00E611B1" w:rsidRPr="00467F68" w:rsidRDefault="00127CE1" w:rsidP="00B42825">
      <w:pPr>
        <w:jc w:val="center"/>
        <w:rPr>
          <w:b/>
          <w:color w:val="000000"/>
          <w:sz w:val="26"/>
          <w:szCs w:val="26"/>
        </w:rPr>
      </w:pPr>
      <w:r>
        <w:rPr>
          <w:b/>
          <w:color w:val="000000"/>
          <w:sz w:val="26"/>
          <w:szCs w:val="26"/>
        </w:rPr>
        <w:lastRenderedPageBreak/>
        <w:t>7</w:t>
      </w:r>
      <w:r w:rsidR="00E611B1" w:rsidRPr="00467F68">
        <w:rPr>
          <w:b/>
          <w:color w:val="000000"/>
          <w:sz w:val="26"/>
          <w:szCs w:val="26"/>
        </w:rPr>
        <w:t>. Литература</w:t>
      </w:r>
    </w:p>
    <w:p w:rsidR="00E611B1" w:rsidRPr="00467F68" w:rsidRDefault="00E611B1" w:rsidP="00B42825">
      <w:pPr>
        <w:rPr>
          <w:b/>
          <w:i/>
          <w:sz w:val="26"/>
          <w:szCs w:val="26"/>
        </w:rPr>
      </w:pPr>
    </w:p>
    <w:p w:rsidR="00E611B1" w:rsidRPr="000975FE" w:rsidRDefault="00E611B1" w:rsidP="00B42825">
      <w:pPr>
        <w:rPr>
          <w:b/>
          <w:sz w:val="26"/>
          <w:szCs w:val="26"/>
        </w:rPr>
      </w:pPr>
      <w:r w:rsidRPr="000975FE">
        <w:rPr>
          <w:b/>
          <w:sz w:val="26"/>
          <w:szCs w:val="26"/>
        </w:rPr>
        <w:t>Литература для учащихся:</w:t>
      </w:r>
    </w:p>
    <w:p w:rsidR="000975FE" w:rsidRPr="00250C56" w:rsidRDefault="000975FE" w:rsidP="000975FE">
      <w:pPr>
        <w:numPr>
          <w:ilvl w:val="0"/>
          <w:numId w:val="6"/>
        </w:numPr>
        <w:tabs>
          <w:tab w:val="left" w:pos="266"/>
        </w:tabs>
        <w:suppressAutoHyphens/>
        <w:jc w:val="both"/>
        <w:rPr>
          <w:sz w:val="26"/>
          <w:szCs w:val="26"/>
        </w:rPr>
      </w:pPr>
      <w:r w:rsidRPr="00250C56">
        <w:rPr>
          <w:sz w:val="26"/>
          <w:szCs w:val="26"/>
        </w:rPr>
        <w:t>Горичева В.С., Нагибина М.И. Сказку сделаем из глины, теста, снега, пластилина. «Ярославль, «Академия К», 1998</w:t>
      </w:r>
      <w:r w:rsidR="001A3B60">
        <w:rPr>
          <w:sz w:val="26"/>
          <w:szCs w:val="26"/>
        </w:rPr>
        <w:t xml:space="preserve"> г</w:t>
      </w:r>
      <w:r w:rsidRPr="00250C56">
        <w:rPr>
          <w:sz w:val="26"/>
          <w:szCs w:val="26"/>
        </w:rPr>
        <w:t>.</w:t>
      </w:r>
    </w:p>
    <w:p w:rsidR="000975FE" w:rsidRPr="00250C56" w:rsidRDefault="000975FE" w:rsidP="000975FE">
      <w:pPr>
        <w:numPr>
          <w:ilvl w:val="0"/>
          <w:numId w:val="6"/>
        </w:numPr>
        <w:suppressAutoHyphens/>
        <w:rPr>
          <w:sz w:val="26"/>
          <w:szCs w:val="26"/>
        </w:rPr>
      </w:pPr>
      <w:r w:rsidRPr="00250C56">
        <w:rPr>
          <w:sz w:val="26"/>
          <w:szCs w:val="26"/>
        </w:rPr>
        <w:t>Лыкова И.А. Лепим, фантазируем, играем. М.: Т.Ц. «Сфера», 2000</w:t>
      </w:r>
      <w:r>
        <w:rPr>
          <w:sz w:val="26"/>
          <w:szCs w:val="26"/>
        </w:rPr>
        <w:t xml:space="preserve"> г</w:t>
      </w:r>
      <w:r w:rsidRPr="00250C56">
        <w:rPr>
          <w:sz w:val="26"/>
          <w:szCs w:val="26"/>
        </w:rPr>
        <w:t>.</w:t>
      </w:r>
    </w:p>
    <w:p w:rsidR="000975FE" w:rsidRDefault="000975FE" w:rsidP="000975FE">
      <w:pPr>
        <w:numPr>
          <w:ilvl w:val="0"/>
          <w:numId w:val="6"/>
        </w:numPr>
        <w:suppressAutoHyphens/>
        <w:rPr>
          <w:sz w:val="26"/>
          <w:szCs w:val="26"/>
        </w:rPr>
      </w:pPr>
      <w:r w:rsidRPr="00250C56">
        <w:rPr>
          <w:sz w:val="26"/>
          <w:szCs w:val="26"/>
        </w:rPr>
        <w:t>Лыкова И.А. «Изобразительная деятельность в детском саду.» «КАРАПУЗ- ДИДАКТИКА»; Творческий центр «Сфера», Москва 2009</w:t>
      </w:r>
      <w:r>
        <w:rPr>
          <w:sz w:val="26"/>
          <w:szCs w:val="26"/>
        </w:rPr>
        <w:t xml:space="preserve"> </w:t>
      </w:r>
      <w:r w:rsidRPr="00250C56">
        <w:rPr>
          <w:sz w:val="26"/>
          <w:szCs w:val="26"/>
        </w:rPr>
        <w:t>г.</w:t>
      </w:r>
    </w:p>
    <w:p w:rsidR="000975FE" w:rsidRPr="000975FE" w:rsidRDefault="000975FE" w:rsidP="000975FE">
      <w:pPr>
        <w:rPr>
          <w:b/>
          <w:sz w:val="26"/>
          <w:szCs w:val="26"/>
        </w:rPr>
      </w:pPr>
      <w:r w:rsidRPr="000975FE">
        <w:rPr>
          <w:b/>
          <w:sz w:val="26"/>
          <w:szCs w:val="26"/>
        </w:rPr>
        <w:t>Литература для педагога:</w:t>
      </w:r>
    </w:p>
    <w:p w:rsidR="000975FE" w:rsidRPr="00250C56" w:rsidRDefault="000975FE" w:rsidP="000975FE">
      <w:pPr>
        <w:numPr>
          <w:ilvl w:val="0"/>
          <w:numId w:val="6"/>
        </w:numPr>
        <w:suppressAutoHyphens/>
        <w:rPr>
          <w:sz w:val="26"/>
          <w:szCs w:val="26"/>
        </w:rPr>
      </w:pPr>
      <w:r w:rsidRPr="00250C56">
        <w:rPr>
          <w:sz w:val="26"/>
          <w:szCs w:val="26"/>
        </w:rPr>
        <w:t>Павлова О.В. «Изобразительная деятельность и художественный труд»; Издательство «Учитель»; Волгоград, 2010</w:t>
      </w:r>
      <w:r>
        <w:rPr>
          <w:sz w:val="26"/>
          <w:szCs w:val="26"/>
        </w:rPr>
        <w:t xml:space="preserve"> </w:t>
      </w:r>
      <w:r w:rsidRPr="00250C56">
        <w:rPr>
          <w:sz w:val="26"/>
          <w:szCs w:val="26"/>
        </w:rPr>
        <w:t>г</w:t>
      </w:r>
      <w:r>
        <w:rPr>
          <w:sz w:val="26"/>
          <w:szCs w:val="26"/>
        </w:rPr>
        <w:t>.</w:t>
      </w:r>
    </w:p>
    <w:p w:rsidR="000975FE" w:rsidRPr="00250C56" w:rsidRDefault="000975FE" w:rsidP="000975FE">
      <w:pPr>
        <w:numPr>
          <w:ilvl w:val="0"/>
          <w:numId w:val="6"/>
        </w:numPr>
        <w:suppressAutoHyphens/>
        <w:rPr>
          <w:sz w:val="26"/>
          <w:szCs w:val="26"/>
        </w:rPr>
      </w:pPr>
      <w:r w:rsidRPr="00250C56">
        <w:rPr>
          <w:sz w:val="26"/>
          <w:szCs w:val="26"/>
        </w:rPr>
        <w:t>Павлова О.В. «Изобразительная деятельность и художественный труд»; Издательство «Учитель»; Волгоград, 2012</w:t>
      </w:r>
      <w:r>
        <w:rPr>
          <w:sz w:val="26"/>
          <w:szCs w:val="26"/>
        </w:rPr>
        <w:t xml:space="preserve"> </w:t>
      </w:r>
      <w:r w:rsidRPr="00250C56">
        <w:rPr>
          <w:sz w:val="26"/>
          <w:szCs w:val="26"/>
        </w:rPr>
        <w:t>г.</w:t>
      </w:r>
    </w:p>
    <w:p w:rsidR="000975FE" w:rsidRPr="00250C56" w:rsidRDefault="000975FE" w:rsidP="000975FE">
      <w:pPr>
        <w:numPr>
          <w:ilvl w:val="0"/>
          <w:numId w:val="6"/>
        </w:numPr>
        <w:suppressAutoHyphens/>
        <w:rPr>
          <w:sz w:val="26"/>
          <w:szCs w:val="26"/>
        </w:rPr>
      </w:pPr>
      <w:r w:rsidRPr="00250C56">
        <w:rPr>
          <w:sz w:val="26"/>
          <w:szCs w:val="26"/>
        </w:rPr>
        <w:t>Новикова И.О. «Конструирование из природного материала»; Ярославль, АКАДЕМИЯ РАЗВИТИЯ, 2009</w:t>
      </w:r>
      <w:r>
        <w:rPr>
          <w:sz w:val="26"/>
          <w:szCs w:val="26"/>
        </w:rPr>
        <w:t xml:space="preserve"> </w:t>
      </w:r>
      <w:r w:rsidRPr="00250C56">
        <w:rPr>
          <w:sz w:val="26"/>
          <w:szCs w:val="26"/>
        </w:rPr>
        <w:t>г.</w:t>
      </w:r>
    </w:p>
    <w:p w:rsidR="000975FE" w:rsidRPr="00250C56" w:rsidRDefault="000975FE" w:rsidP="000975FE">
      <w:pPr>
        <w:numPr>
          <w:ilvl w:val="0"/>
          <w:numId w:val="6"/>
        </w:numPr>
        <w:suppressAutoHyphens/>
        <w:rPr>
          <w:sz w:val="26"/>
          <w:szCs w:val="26"/>
        </w:rPr>
      </w:pPr>
      <w:r w:rsidRPr="00250C56">
        <w:rPr>
          <w:sz w:val="26"/>
          <w:szCs w:val="26"/>
        </w:rPr>
        <w:t>Доронова Т.Н. «Природа, искусство и изобразительная деятельность детей»; Москва, «ПРОСВЕЩЕНИЕ», 2007</w:t>
      </w:r>
      <w:r>
        <w:rPr>
          <w:sz w:val="26"/>
          <w:szCs w:val="26"/>
        </w:rPr>
        <w:t xml:space="preserve"> </w:t>
      </w:r>
      <w:r w:rsidRPr="00250C56">
        <w:rPr>
          <w:sz w:val="26"/>
          <w:szCs w:val="26"/>
        </w:rPr>
        <w:t>г.</w:t>
      </w:r>
    </w:p>
    <w:p w:rsidR="000975FE" w:rsidRPr="00250C56" w:rsidRDefault="000975FE" w:rsidP="000975FE">
      <w:pPr>
        <w:numPr>
          <w:ilvl w:val="0"/>
          <w:numId w:val="6"/>
        </w:numPr>
        <w:suppressAutoHyphens/>
        <w:rPr>
          <w:sz w:val="26"/>
          <w:szCs w:val="26"/>
        </w:rPr>
      </w:pPr>
      <w:r w:rsidRPr="00250C56">
        <w:rPr>
          <w:color w:val="000000"/>
          <w:sz w:val="26"/>
          <w:szCs w:val="26"/>
          <w:lang w:eastAsia="ru-RU"/>
        </w:rPr>
        <w:t>Голоменникова О. А. Радость творчества. Ознакомление детей 5-7 лет с народным искусством. — М.: Мозаика-Синтез, 2005-2010</w:t>
      </w:r>
      <w:r>
        <w:rPr>
          <w:color w:val="000000"/>
          <w:sz w:val="26"/>
          <w:szCs w:val="26"/>
          <w:lang w:eastAsia="ru-RU"/>
        </w:rPr>
        <w:t xml:space="preserve"> г</w:t>
      </w:r>
      <w:r w:rsidRPr="00250C56">
        <w:rPr>
          <w:color w:val="000000"/>
          <w:sz w:val="26"/>
          <w:szCs w:val="26"/>
          <w:lang w:eastAsia="ru-RU"/>
        </w:rPr>
        <w:t>.</w:t>
      </w:r>
    </w:p>
    <w:p w:rsidR="000975FE" w:rsidRPr="00250C56" w:rsidRDefault="000975FE" w:rsidP="000975FE">
      <w:pPr>
        <w:numPr>
          <w:ilvl w:val="0"/>
          <w:numId w:val="6"/>
        </w:numPr>
        <w:suppressAutoHyphens/>
        <w:rPr>
          <w:sz w:val="26"/>
          <w:szCs w:val="26"/>
        </w:rPr>
      </w:pPr>
      <w:r w:rsidRPr="00250C56">
        <w:rPr>
          <w:color w:val="000000"/>
          <w:sz w:val="26"/>
          <w:szCs w:val="26"/>
          <w:lang w:eastAsia="ru-RU"/>
        </w:rPr>
        <w:t>Комарова Т. С. Школа эстетического воспитания. — М.: Мозаика-Синтез,</w:t>
      </w:r>
    </w:p>
    <w:p w:rsidR="000975FE" w:rsidRPr="00250C56" w:rsidRDefault="000975FE" w:rsidP="000975FE">
      <w:pPr>
        <w:numPr>
          <w:ilvl w:val="0"/>
          <w:numId w:val="6"/>
        </w:numPr>
        <w:suppressAutoHyphens/>
        <w:rPr>
          <w:sz w:val="26"/>
          <w:szCs w:val="26"/>
        </w:rPr>
      </w:pPr>
      <w:r w:rsidRPr="00250C56">
        <w:rPr>
          <w:color w:val="000000"/>
          <w:sz w:val="26"/>
          <w:szCs w:val="26"/>
          <w:lang w:eastAsia="ru-RU"/>
        </w:rPr>
        <w:t>Комарова Т. С, Савенков А. И. Коллективное творчество дошкольников. М., 2005</w:t>
      </w:r>
      <w:r>
        <w:rPr>
          <w:color w:val="000000"/>
          <w:sz w:val="26"/>
          <w:szCs w:val="26"/>
          <w:lang w:eastAsia="ru-RU"/>
        </w:rPr>
        <w:t xml:space="preserve"> г</w:t>
      </w:r>
      <w:r w:rsidRPr="00250C56">
        <w:rPr>
          <w:color w:val="000000"/>
          <w:sz w:val="26"/>
          <w:szCs w:val="26"/>
          <w:lang w:eastAsia="ru-RU"/>
        </w:rPr>
        <w:t>.</w:t>
      </w:r>
    </w:p>
    <w:p w:rsidR="000975FE" w:rsidRPr="00250C56" w:rsidRDefault="000975FE" w:rsidP="000975FE">
      <w:pPr>
        <w:numPr>
          <w:ilvl w:val="0"/>
          <w:numId w:val="6"/>
        </w:numPr>
        <w:suppressAutoHyphens/>
        <w:rPr>
          <w:sz w:val="26"/>
          <w:szCs w:val="26"/>
        </w:rPr>
      </w:pPr>
      <w:r w:rsidRPr="00250C56">
        <w:rPr>
          <w:color w:val="000000"/>
          <w:sz w:val="26"/>
          <w:szCs w:val="26"/>
          <w:lang w:eastAsia="ru-RU"/>
        </w:rPr>
        <w:t>Комарова Т. С, Филипс О. Ю. Эстетическая развивающая среда. — М., 2005</w:t>
      </w:r>
      <w:r>
        <w:rPr>
          <w:color w:val="000000"/>
          <w:sz w:val="26"/>
          <w:szCs w:val="26"/>
          <w:lang w:eastAsia="ru-RU"/>
        </w:rPr>
        <w:t xml:space="preserve"> г.</w:t>
      </w:r>
    </w:p>
    <w:p w:rsidR="000975FE" w:rsidRPr="00250C56" w:rsidRDefault="000975FE" w:rsidP="000975FE">
      <w:pPr>
        <w:numPr>
          <w:ilvl w:val="0"/>
          <w:numId w:val="6"/>
        </w:numPr>
        <w:suppressAutoHyphens/>
        <w:rPr>
          <w:sz w:val="26"/>
          <w:szCs w:val="26"/>
        </w:rPr>
      </w:pPr>
      <w:r w:rsidRPr="00250C56">
        <w:rPr>
          <w:color w:val="000000"/>
          <w:sz w:val="26"/>
          <w:szCs w:val="26"/>
          <w:lang w:eastAsia="ru-RU"/>
        </w:rPr>
        <w:t>Народное искусство в воспитании детей / Под ред. Т. С. Комаровой. - М, 2005</w:t>
      </w:r>
      <w:r>
        <w:rPr>
          <w:color w:val="000000"/>
          <w:sz w:val="26"/>
          <w:szCs w:val="26"/>
          <w:lang w:eastAsia="ru-RU"/>
        </w:rPr>
        <w:t xml:space="preserve"> </w:t>
      </w:r>
      <w:proofErr w:type="gramStart"/>
      <w:r>
        <w:rPr>
          <w:color w:val="000000"/>
          <w:sz w:val="26"/>
          <w:szCs w:val="26"/>
          <w:lang w:eastAsia="ru-RU"/>
        </w:rPr>
        <w:t>г.</w:t>
      </w:r>
      <w:r w:rsidRPr="00250C56">
        <w:rPr>
          <w:color w:val="000000"/>
          <w:sz w:val="26"/>
          <w:szCs w:val="26"/>
          <w:lang w:eastAsia="ru-RU"/>
        </w:rPr>
        <w:t>.</w:t>
      </w:r>
      <w:proofErr w:type="gramEnd"/>
    </w:p>
    <w:p w:rsidR="000975FE" w:rsidRPr="00250C56" w:rsidRDefault="000975FE" w:rsidP="000975FE">
      <w:pPr>
        <w:numPr>
          <w:ilvl w:val="0"/>
          <w:numId w:val="6"/>
        </w:numPr>
        <w:suppressAutoHyphens/>
        <w:rPr>
          <w:sz w:val="26"/>
          <w:szCs w:val="26"/>
        </w:rPr>
      </w:pPr>
      <w:r w:rsidRPr="00250C56">
        <w:rPr>
          <w:color w:val="000000"/>
          <w:sz w:val="26"/>
          <w:szCs w:val="26"/>
          <w:lang w:eastAsia="ru-RU"/>
        </w:rPr>
        <w:t>Чалеэова Н. Б. Декоративная лепка в детском саду / Под ред. М. Б.</w:t>
      </w:r>
      <w:r>
        <w:rPr>
          <w:color w:val="000000"/>
          <w:sz w:val="26"/>
          <w:szCs w:val="26"/>
          <w:lang w:eastAsia="ru-RU"/>
        </w:rPr>
        <w:t xml:space="preserve"> </w:t>
      </w:r>
      <w:r w:rsidRPr="00250C56">
        <w:rPr>
          <w:color w:val="000000"/>
          <w:sz w:val="26"/>
          <w:szCs w:val="26"/>
          <w:lang w:eastAsia="ru-RU"/>
        </w:rPr>
        <w:t>Зацепиной. М., 2005.</w:t>
      </w:r>
    </w:p>
    <w:p w:rsidR="000975FE" w:rsidRDefault="000975FE" w:rsidP="00B42825">
      <w:pPr>
        <w:jc w:val="center"/>
        <w:rPr>
          <w:b/>
          <w:sz w:val="26"/>
          <w:szCs w:val="26"/>
        </w:rPr>
      </w:pPr>
    </w:p>
    <w:p w:rsidR="00127CE1" w:rsidRDefault="00127CE1">
      <w:pPr>
        <w:spacing w:after="160" w:line="259" w:lineRule="auto"/>
        <w:rPr>
          <w:b/>
          <w:sz w:val="26"/>
          <w:szCs w:val="26"/>
        </w:rPr>
      </w:pPr>
      <w:r>
        <w:rPr>
          <w:b/>
          <w:sz w:val="26"/>
          <w:szCs w:val="26"/>
        </w:rPr>
        <w:br w:type="page"/>
      </w:r>
    </w:p>
    <w:p w:rsidR="00095306" w:rsidRPr="00467F68" w:rsidRDefault="00127CE1" w:rsidP="00B42825">
      <w:pPr>
        <w:jc w:val="center"/>
        <w:rPr>
          <w:b/>
          <w:sz w:val="26"/>
          <w:szCs w:val="26"/>
        </w:rPr>
      </w:pPr>
      <w:r>
        <w:rPr>
          <w:b/>
          <w:sz w:val="26"/>
          <w:szCs w:val="26"/>
        </w:rPr>
        <w:lastRenderedPageBreak/>
        <w:t>8</w:t>
      </w:r>
      <w:r w:rsidR="00095306" w:rsidRPr="00467F68">
        <w:rPr>
          <w:b/>
          <w:sz w:val="26"/>
          <w:szCs w:val="26"/>
        </w:rPr>
        <w:t>. Приложения</w:t>
      </w:r>
    </w:p>
    <w:p w:rsidR="00855AE2" w:rsidRPr="00467F68" w:rsidRDefault="00855AE2" w:rsidP="00B42825">
      <w:pPr>
        <w:jc w:val="center"/>
        <w:rPr>
          <w:b/>
          <w:sz w:val="26"/>
          <w:szCs w:val="26"/>
        </w:rPr>
      </w:pPr>
    </w:p>
    <w:p w:rsidR="00855AE2" w:rsidRPr="00467F68" w:rsidRDefault="00855AE2" w:rsidP="00B42825">
      <w:pPr>
        <w:ind w:firstLine="708"/>
        <w:jc w:val="center"/>
        <w:rPr>
          <w:sz w:val="26"/>
          <w:szCs w:val="26"/>
        </w:rPr>
      </w:pPr>
      <w:bookmarkStart w:id="3" w:name="свед"/>
      <w:r w:rsidRPr="00467F68">
        <w:rPr>
          <w:sz w:val="26"/>
          <w:szCs w:val="26"/>
        </w:rPr>
        <w:t>Сведения о результативности и качестве реализации дополнительной</w:t>
      </w:r>
    </w:p>
    <w:p w:rsidR="00855AE2" w:rsidRPr="00467F68" w:rsidRDefault="00855AE2" w:rsidP="00B42825">
      <w:pPr>
        <w:ind w:firstLine="708"/>
        <w:jc w:val="center"/>
        <w:rPr>
          <w:sz w:val="26"/>
          <w:szCs w:val="26"/>
        </w:rPr>
      </w:pPr>
      <w:r w:rsidRPr="00467F68">
        <w:rPr>
          <w:sz w:val="26"/>
          <w:szCs w:val="26"/>
        </w:rPr>
        <w:t>общеобразовательной общеразвивающей программы за год</w:t>
      </w:r>
    </w:p>
    <w:bookmarkEnd w:id="3"/>
    <w:p w:rsidR="00855AE2" w:rsidRPr="00467F68" w:rsidRDefault="00855AE2" w:rsidP="00B42825">
      <w:pPr>
        <w:pStyle w:val="a8"/>
        <w:numPr>
          <w:ilvl w:val="1"/>
          <w:numId w:val="4"/>
        </w:numPr>
        <w:spacing w:after="160" w:line="240" w:lineRule="auto"/>
        <w:rPr>
          <w:rFonts w:ascii="Times New Roman" w:hAnsi="Times New Roman" w:cs="Times New Roman"/>
          <w:sz w:val="26"/>
          <w:szCs w:val="26"/>
        </w:rPr>
      </w:pPr>
      <w:r w:rsidRPr="00467F68">
        <w:rPr>
          <w:rFonts w:ascii="Times New Roman" w:hAnsi="Times New Roman" w:cs="Times New Roman"/>
          <w:sz w:val="26"/>
          <w:szCs w:val="26"/>
        </w:rPr>
        <w:t>Название ДООП.</w:t>
      </w:r>
    </w:p>
    <w:p w:rsidR="00855AE2" w:rsidRPr="00467F68" w:rsidRDefault="00855AE2" w:rsidP="00B42825">
      <w:pPr>
        <w:pStyle w:val="a8"/>
        <w:numPr>
          <w:ilvl w:val="1"/>
          <w:numId w:val="4"/>
        </w:numPr>
        <w:spacing w:after="160" w:line="240" w:lineRule="auto"/>
        <w:rPr>
          <w:rFonts w:ascii="Times New Roman" w:hAnsi="Times New Roman" w:cs="Times New Roman"/>
          <w:sz w:val="26"/>
          <w:szCs w:val="26"/>
        </w:rPr>
      </w:pPr>
      <w:r w:rsidRPr="00467F68">
        <w:rPr>
          <w:rFonts w:ascii="Times New Roman" w:hAnsi="Times New Roman" w:cs="Times New Roman"/>
          <w:sz w:val="26"/>
          <w:szCs w:val="26"/>
        </w:rPr>
        <w:t>Направленность:</w:t>
      </w:r>
    </w:p>
    <w:p w:rsidR="00855AE2" w:rsidRPr="00467F68" w:rsidRDefault="00855AE2" w:rsidP="00B42825">
      <w:pPr>
        <w:pStyle w:val="a8"/>
        <w:numPr>
          <w:ilvl w:val="1"/>
          <w:numId w:val="4"/>
        </w:numPr>
        <w:spacing w:after="160" w:line="240" w:lineRule="auto"/>
        <w:rPr>
          <w:rFonts w:ascii="Times New Roman" w:hAnsi="Times New Roman" w:cs="Times New Roman"/>
          <w:sz w:val="26"/>
          <w:szCs w:val="26"/>
        </w:rPr>
      </w:pPr>
      <w:r w:rsidRPr="00467F68">
        <w:rPr>
          <w:rFonts w:ascii="Times New Roman" w:hAnsi="Times New Roman" w:cs="Times New Roman"/>
          <w:sz w:val="26"/>
          <w:szCs w:val="26"/>
        </w:rPr>
        <w:t>ФИО педагога:</w:t>
      </w:r>
    </w:p>
    <w:p w:rsidR="00855AE2" w:rsidRPr="00467F68" w:rsidRDefault="00855AE2" w:rsidP="00B42825">
      <w:pPr>
        <w:pStyle w:val="a8"/>
        <w:spacing w:line="240" w:lineRule="auto"/>
        <w:ind w:left="1080"/>
        <w:rPr>
          <w:rFonts w:ascii="Times New Roman" w:hAnsi="Times New Roman" w:cs="Times New Roman"/>
          <w:sz w:val="26"/>
          <w:szCs w:val="26"/>
        </w:rPr>
      </w:pPr>
    </w:p>
    <w:p w:rsidR="00855AE2" w:rsidRPr="00467F68" w:rsidRDefault="00855AE2" w:rsidP="00B42825">
      <w:pPr>
        <w:pStyle w:val="a8"/>
        <w:spacing w:line="240" w:lineRule="auto"/>
        <w:ind w:left="1080"/>
        <w:jc w:val="center"/>
        <w:rPr>
          <w:rFonts w:ascii="Times New Roman" w:hAnsi="Times New Roman" w:cs="Times New Roman"/>
          <w:sz w:val="26"/>
          <w:szCs w:val="26"/>
        </w:rPr>
      </w:pPr>
      <w:r w:rsidRPr="00467F68">
        <w:rPr>
          <w:rFonts w:ascii="Times New Roman" w:hAnsi="Times New Roman" w:cs="Times New Roman"/>
          <w:sz w:val="26"/>
          <w:szCs w:val="26"/>
        </w:rPr>
        <w:t>Динамика основных показателей учебной деятельности</w:t>
      </w:r>
    </w:p>
    <w:p w:rsidR="00855AE2" w:rsidRPr="00467F68" w:rsidRDefault="00855AE2" w:rsidP="00B42825">
      <w:pPr>
        <w:pStyle w:val="a8"/>
        <w:spacing w:line="240" w:lineRule="auto"/>
        <w:ind w:left="1080"/>
        <w:rPr>
          <w:rFonts w:ascii="Times New Roman" w:hAnsi="Times New Roman" w:cs="Times New Roman"/>
          <w:sz w:val="26"/>
          <w:szCs w:val="26"/>
        </w:rPr>
      </w:pPr>
      <w:r w:rsidRPr="00467F68">
        <w:rPr>
          <w:rFonts w:ascii="Times New Roman" w:hAnsi="Times New Roman" w:cs="Times New Roman"/>
          <w:sz w:val="26"/>
          <w:szCs w:val="26"/>
        </w:rPr>
        <w:t>Таб. 1 Сохранность (%):</w:t>
      </w:r>
    </w:p>
    <w:p w:rsidR="00855AE2" w:rsidRPr="00467F68" w:rsidRDefault="00855AE2" w:rsidP="00B42825">
      <w:pPr>
        <w:pStyle w:val="a8"/>
        <w:spacing w:line="240" w:lineRule="auto"/>
        <w:ind w:left="1080"/>
        <w:rPr>
          <w:rFonts w:ascii="Times New Roman" w:hAnsi="Times New Roman" w:cs="Times New Roman"/>
          <w:sz w:val="26"/>
          <w:szCs w:val="26"/>
        </w:rPr>
      </w:pPr>
    </w:p>
    <w:tbl>
      <w:tblPr>
        <w:tblStyle w:val="a3"/>
        <w:tblW w:w="8271" w:type="dxa"/>
        <w:tblInd w:w="1080" w:type="dxa"/>
        <w:tblLook w:val="04A0" w:firstRow="1" w:lastRow="0" w:firstColumn="1" w:lastColumn="0" w:noHBand="0" w:noVBand="1"/>
      </w:tblPr>
      <w:tblGrid>
        <w:gridCol w:w="1655"/>
        <w:gridCol w:w="1770"/>
        <w:gridCol w:w="1733"/>
        <w:gridCol w:w="3113"/>
      </w:tblGrid>
      <w:tr w:rsidR="00855AE2" w:rsidRPr="00467F68" w:rsidTr="00F25E98">
        <w:tc>
          <w:tcPr>
            <w:tcW w:w="1655" w:type="dxa"/>
          </w:tcPr>
          <w:p w:rsidR="00855AE2" w:rsidRPr="00467F68" w:rsidRDefault="00855AE2" w:rsidP="00B42825">
            <w:pPr>
              <w:pStyle w:val="a8"/>
              <w:spacing w:line="240" w:lineRule="auto"/>
              <w:ind w:left="0"/>
              <w:rPr>
                <w:rFonts w:ascii="Times New Roman" w:hAnsi="Times New Roman" w:cs="Times New Roman"/>
                <w:sz w:val="26"/>
                <w:szCs w:val="26"/>
              </w:rPr>
            </w:pPr>
            <w:bookmarkStart w:id="4" w:name="_Hlk100328191"/>
            <w:r w:rsidRPr="00467F68">
              <w:rPr>
                <w:rFonts w:ascii="Times New Roman" w:hAnsi="Times New Roman" w:cs="Times New Roman"/>
                <w:sz w:val="26"/>
                <w:szCs w:val="26"/>
              </w:rPr>
              <w:t>Учебный год</w:t>
            </w:r>
          </w:p>
        </w:tc>
        <w:tc>
          <w:tcPr>
            <w:tcW w:w="1770"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Сохранность</w:t>
            </w:r>
          </w:p>
        </w:tc>
        <w:tc>
          <w:tcPr>
            <w:tcW w:w="1733"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Количество групп</w:t>
            </w:r>
          </w:p>
        </w:tc>
        <w:tc>
          <w:tcPr>
            <w:tcW w:w="3113"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Количество учащихся</w:t>
            </w:r>
          </w:p>
        </w:tc>
      </w:tr>
      <w:tr w:rsidR="00855AE2" w:rsidRPr="00467F68" w:rsidTr="00F25E98">
        <w:tc>
          <w:tcPr>
            <w:tcW w:w="1655"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1770"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1733"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3113" w:type="dxa"/>
          </w:tcPr>
          <w:p w:rsidR="00855AE2" w:rsidRPr="00467F68" w:rsidRDefault="00855AE2" w:rsidP="00B42825">
            <w:pPr>
              <w:pStyle w:val="a8"/>
              <w:spacing w:line="240" w:lineRule="auto"/>
              <w:ind w:left="0"/>
              <w:rPr>
                <w:rFonts w:ascii="Times New Roman" w:hAnsi="Times New Roman" w:cs="Times New Roman"/>
                <w:sz w:val="26"/>
                <w:szCs w:val="26"/>
              </w:rPr>
            </w:pPr>
          </w:p>
        </w:tc>
      </w:tr>
      <w:bookmarkEnd w:id="4"/>
    </w:tbl>
    <w:p w:rsidR="00855AE2" w:rsidRPr="00467F68" w:rsidRDefault="00855AE2" w:rsidP="00B42825">
      <w:pPr>
        <w:pStyle w:val="a8"/>
        <w:spacing w:line="240" w:lineRule="auto"/>
        <w:ind w:left="1080"/>
        <w:rPr>
          <w:rFonts w:ascii="Times New Roman" w:hAnsi="Times New Roman" w:cs="Times New Roman"/>
          <w:sz w:val="26"/>
          <w:szCs w:val="26"/>
        </w:rPr>
      </w:pPr>
    </w:p>
    <w:p w:rsidR="00855AE2" w:rsidRPr="00467F68" w:rsidRDefault="00855AE2" w:rsidP="00B42825">
      <w:pPr>
        <w:pStyle w:val="a8"/>
        <w:spacing w:line="240" w:lineRule="auto"/>
        <w:ind w:left="1080"/>
        <w:rPr>
          <w:rFonts w:ascii="Times New Roman" w:hAnsi="Times New Roman" w:cs="Times New Roman"/>
          <w:sz w:val="26"/>
          <w:szCs w:val="26"/>
        </w:rPr>
      </w:pPr>
    </w:p>
    <w:p w:rsidR="00855AE2" w:rsidRPr="00467F68" w:rsidRDefault="00855AE2" w:rsidP="00B42825">
      <w:pPr>
        <w:pStyle w:val="a8"/>
        <w:spacing w:line="240" w:lineRule="auto"/>
        <w:ind w:left="1080"/>
        <w:jc w:val="both"/>
        <w:rPr>
          <w:rFonts w:ascii="Times New Roman" w:hAnsi="Times New Roman" w:cs="Times New Roman"/>
          <w:sz w:val="26"/>
          <w:szCs w:val="26"/>
        </w:rPr>
      </w:pPr>
      <w:r w:rsidRPr="00467F68">
        <w:rPr>
          <w:rFonts w:ascii="Times New Roman" w:hAnsi="Times New Roman" w:cs="Times New Roman"/>
          <w:sz w:val="26"/>
          <w:szCs w:val="26"/>
        </w:rPr>
        <w:t>Таб. 2 Уровень освоения учащимися ДООП</w:t>
      </w:r>
    </w:p>
    <w:tbl>
      <w:tblPr>
        <w:tblStyle w:val="a3"/>
        <w:tblW w:w="0" w:type="auto"/>
        <w:tblInd w:w="1080" w:type="dxa"/>
        <w:tblLook w:val="04A0" w:firstRow="1" w:lastRow="0" w:firstColumn="1" w:lastColumn="0" w:noHBand="0" w:noVBand="1"/>
      </w:tblPr>
      <w:tblGrid>
        <w:gridCol w:w="1222"/>
        <w:gridCol w:w="1504"/>
        <w:gridCol w:w="1076"/>
        <w:gridCol w:w="1744"/>
        <w:gridCol w:w="1076"/>
        <w:gridCol w:w="1643"/>
      </w:tblGrid>
      <w:tr w:rsidR="00855AE2" w:rsidRPr="00467F68" w:rsidTr="00F25E98">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Учебный год</w:t>
            </w: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Количество учащихся</w:t>
            </w: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ДООП освоена в полном объеме</w:t>
            </w: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ДООП освоена в минимальном объеме</w:t>
            </w: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ДООП не освоена</w:t>
            </w: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r w:rsidRPr="00467F68">
              <w:rPr>
                <w:rFonts w:ascii="Times New Roman" w:hAnsi="Times New Roman" w:cs="Times New Roman"/>
                <w:sz w:val="26"/>
                <w:szCs w:val="26"/>
              </w:rPr>
              <w:t>Аттестованы по итогам обучения</w:t>
            </w:r>
          </w:p>
        </w:tc>
      </w:tr>
      <w:tr w:rsidR="00855AE2" w:rsidRPr="00467F68" w:rsidTr="00F25E98">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r>
      <w:tr w:rsidR="00855AE2" w:rsidRPr="00467F68" w:rsidTr="00F25E98">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r>
      <w:tr w:rsidR="00855AE2" w:rsidRPr="00467F68" w:rsidTr="00F25E98">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7"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c>
          <w:tcPr>
            <w:tcW w:w="1558" w:type="dxa"/>
          </w:tcPr>
          <w:p w:rsidR="00855AE2" w:rsidRPr="00467F68" w:rsidRDefault="00855AE2" w:rsidP="00B42825">
            <w:pPr>
              <w:pStyle w:val="a8"/>
              <w:spacing w:line="240" w:lineRule="auto"/>
              <w:ind w:left="0"/>
              <w:jc w:val="center"/>
              <w:rPr>
                <w:rFonts w:ascii="Times New Roman" w:hAnsi="Times New Roman" w:cs="Times New Roman"/>
                <w:sz w:val="26"/>
                <w:szCs w:val="26"/>
              </w:rPr>
            </w:pPr>
          </w:p>
        </w:tc>
      </w:tr>
    </w:tbl>
    <w:p w:rsidR="00855AE2" w:rsidRPr="00467F68" w:rsidRDefault="00855AE2" w:rsidP="00B42825">
      <w:pPr>
        <w:pStyle w:val="a8"/>
        <w:spacing w:line="240" w:lineRule="auto"/>
        <w:ind w:left="1080"/>
        <w:jc w:val="both"/>
        <w:rPr>
          <w:rFonts w:ascii="Times New Roman" w:hAnsi="Times New Roman" w:cs="Times New Roman"/>
          <w:sz w:val="26"/>
          <w:szCs w:val="26"/>
        </w:rPr>
      </w:pPr>
    </w:p>
    <w:p w:rsidR="00855AE2" w:rsidRPr="00467F68" w:rsidRDefault="00855AE2" w:rsidP="00B42825">
      <w:pPr>
        <w:pStyle w:val="a8"/>
        <w:spacing w:line="240" w:lineRule="auto"/>
        <w:ind w:left="1080"/>
        <w:jc w:val="both"/>
        <w:rPr>
          <w:rFonts w:ascii="Times New Roman" w:hAnsi="Times New Roman" w:cs="Times New Roman"/>
          <w:sz w:val="26"/>
          <w:szCs w:val="26"/>
        </w:rPr>
      </w:pPr>
      <w:r w:rsidRPr="00467F68">
        <w:rPr>
          <w:rFonts w:ascii="Times New Roman" w:hAnsi="Times New Roman" w:cs="Times New Roman"/>
          <w:sz w:val="26"/>
          <w:szCs w:val="26"/>
        </w:rPr>
        <w:t>Таб. 3 Полнота освоения учащимися ДООП</w:t>
      </w:r>
    </w:p>
    <w:tbl>
      <w:tblPr>
        <w:tblStyle w:val="a3"/>
        <w:tblW w:w="0" w:type="auto"/>
        <w:tblInd w:w="1080" w:type="dxa"/>
        <w:tblLook w:val="04A0" w:firstRow="1" w:lastRow="0" w:firstColumn="1" w:lastColumn="0" w:noHBand="0" w:noVBand="1"/>
      </w:tblPr>
      <w:tblGrid>
        <w:gridCol w:w="2707"/>
        <w:gridCol w:w="2769"/>
        <w:gridCol w:w="2789"/>
      </w:tblGrid>
      <w:tr w:rsidR="00855AE2" w:rsidRPr="00467F68" w:rsidTr="00F25E98">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r w:rsidRPr="00467F68">
              <w:rPr>
                <w:rFonts w:ascii="Times New Roman" w:hAnsi="Times New Roman" w:cs="Times New Roman"/>
                <w:sz w:val="26"/>
                <w:szCs w:val="26"/>
              </w:rPr>
              <w:t>Учебный год</w:t>
            </w:r>
          </w:p>
        </w:tc>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r w:rsidRPr="00467F68">
              <w:rPr>
                <w:rFonts w:ascii="Times New Roman" w:hAnsi="Times New Roman" w:cs="Times New Roman"/>
                <w:sz w:val="26"/>
                <w:szCs w:val="26"/>
              </w:rPr>
              <w:t>Количество часов по учебному плану</w:t>
            </w:r>
          </w:p>
        </w:tc>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r w:rsidRPr="00467F68">
              <w:rPr>
                <w:rFonts w:ascii="Times New Roman" w:hAnsi="Times New Roman" w:cs="Times New Roman"/>
                <w:sz w:val="26"/>
                <w:szCs w:val="26"/>
              </w:rPr>
              <w:t>Выполнение (%)</w:t>
            </w:r>
          </w:p>
        </w:tc>
      </w:tr>
      <w:tr w:rsidR="00855AE2" w:rsidRPr="00467F68" w:rsidTr="00F25E98">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p>
        </w:tc>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p>
        </w:tc>
        <w:tc>
          <w:tcPr>
            <w:tcW w:w="3115" w:type="dxa"/>
          </w:tcPr>
          <w:p w:rsidR="00855AE2" w:rsidRPr="00467F68" w:rsidRDefault="00855AE2" w:rsidP="00B42825">
            <w:pPr>
              <w:pStyle w:val="a8"/>
              <w:spacing w:line="240" w:lineRule="auto"/>
              <w:ind w:left="0"/>
              <w:jc w:val="both"/>
              <w:rPr>
                <w:rFonts w:ascii="Times New Roman" w:hAnsi="Times New Roman" w:cs="Times New Roman"/>
                <w:sz w:val="26"/>
                <w:szCs w:val="26"/>
              </w:rPr>
            </w:pPr>
          </w:p>
        </w:tc>
      </w:tr>
    </w:tbl>
    <w:p w:rsidR="00855AE2" w:rsidRPr="00467F68" w:rsidRDefault="00855AE2" w:rsidP="00B42825">
      <w:pPr>
        <w:pStyle w:val="a8"/>
        <w:spacing w:line="240" w:lineRule="auto"/>
        <w:ind w:left="1080"/>
        <w:jc w:val="both"/>
        <w:rPr>
          <w:rFonts w:ascii="Times New Roman" w:hAnsi="Times New Roman" w:cs="Times New Roman"/>
          <w:sz w:val="26"/>
          <w:szCs w:val="26"/>
        </w:rPr>
      </w:pPr>
    </w:p>
    <w:p w:rsidR="00855AE2" w:rsidRPr="00467F68" w:rsidRDefault="00855AE2" w:rsidP="00B42825">
      <w:pPr>
        <w:pStyle w:val="a8"/>
        <w:spacing w:line="240" w:lineRule="auto"/>
        <w:ind w:left="1080"/>
        <w:jc w:val="both"/>
        <w:rPr>
          <w:rFonts w:ascii="Times New Roman" w:hAnsi="Times New Roman" w:cs="Times New Roman"/>
          <w:sz w:val="26"/>
          <w:szCs w:val="26"/>
        </w:rPr>
      </w:pPr>
      <w:r w:rsidRPr="00467F68">
        <w:rPr>
          <w:rFonts w:ascii="Times New Roman" w:hAnsi="Times New Roman" w:cs="Times New Roman"/>
          <w:sz w:val="26"/>
          <w:szCs w:val="26"/>
        </w:rPr>
        <w:t>Таб. 4 Достижения учащихся</w:t>
      </w:r>
    </w:p>
    <w:tbl>
      <w:tblPr>
        <w:tblStyle w:val="a3"/>
        <w:tblW w:w="0" w:type="auto"/>
        <w:tblInd w:w="1080" w:type="dxa"/>
        <w:tblLayout w:type="fixed"/>
        <w:tblLook w:val="04A0" w:firstRow="1" w:lastRow="0" w:firstColumn="1" w:lastColumn="0" w:noHBand="0" w:noVBand="1"/>
      </w:tblPr>
      <w:tblGrid>
        <w:gridCol w:w="1325"/>
        <w:gridCol w:w="2236"/>
        <w:gridCol w:w="2352"/>
        <w:gridCol w:w="2352"/>
      </w:tblGrid>
      <w:tr w:rsidR="00855AE2" w:rsidRPr="00467F68" w:rsidTr="00F25E98">
        <w:tc>
          <w:tcPr>
            <w:tcW w:w="1325" w:type="dxa"/>
          </w:tcPr>
          <w:p w:rsidR="00855AE2" w:rsidRPr="00467F68" w:rsidRDefault="00855AE2" w:rsidP="00B42825">
            <w:pPr>
              <w:jc w:val="both"/>
              <w:rPr>
                <w:sz w:val="26"/>
                <w:szCs w:val="26"/>
              </w:rPr>
            </w:pPr>
            <w:r w:rsidRPr="00467F68">
              <w:rPr>
                <w:sz w:val="26"/>
                <w:szCs w:val="26"/>
              </w:rPr>
              <w:t>Учебный год</w:t>
            </w:r>
          </w:p>
        </w:tc>
        <w:tc>
          <w:tcPr>
            <w:tcW w:w="6940" w:type="dxa"/>
            <w:gridSpan w:val="3"/>
          </w:tcPr>
          <w:p w:rsidR="00855AE2" w:rsidRPr="00467F68" w:rsidRDefault="00855AE2" w:rsidP="00B42825">
            <w:pPr>
              <w:pStyle w:val="a8"/>
              <w:spacing w:line="240" w:lineRule="auto"/>
              <w:ind w:left="1080"/>
              <w:jc w:val="center"/>
              <w:rPr>
                <w:rFonts w:ascii="Times New Roman" w:hAnsi="Times New Roman" w:cs="Times New Roman"/>
                <w:sz w:val="26"/>
                <w:szCs w:val="26"/>
              </w:rPr>
            </w:pPr>
            <w:r w:rsidRPr="00467F68">
              <w:rPr>
                <w:rFonts w:ascii="Times New Roman" w:hAnsi="Times New Roman" w:cs="Times New Roman"/>
                <w:sz w:val="26"/>
                <w:szCs w:val="26"/>
              </w:rPr>
              <w:t>Уровень достижений</w:t>
            </w:r>
          </w:p>
        </w:tc>
      </w:tr>
      <w:tr w:rsidR="00855AE2" w:rsidRPr="00467F68" w:rsidTr="00F25E98">
        <w:tc>
          <w:tcPr>
            <w:tcW w:w="1325" w:type="dxa"/>
          </w:tcPr>
          <w:p w:rsidR="00855AE2" w:rsidRPr="00467F68" w:rsidRDefault="00855AE2" w:rsidP="00B42825">
            <w:pPr>
              <w:pStyle w:val="a8"/>
              <w:spacing w:line="240" w:lineRule="auto"/>
              <w:ind w:left="1080"/>
              <w:jc w:val="both"/>
              <w:rPr>
                <w:rFonts w:ascii="Times New Roman" w:hAnsi="Times New Roman" w:cs="Times New Roman"/>
                <w:sz w:val="26"/>
                <w:szCs w:val="26"/>
              </w:rPr>
            </w:pPr>
          </w:p>
        </w:tc>
        <w:tc>
          <w:tcPr>
            <w:tcW w:w="2236" w:type="dxa"/>
          </w:tcPr>
          <w:p w:rsidR="00855AE2" w:rsidRPr="00467F68" w:rsidRDefault="00855AE2" w:rsidP="00B42825">
            <w:pPr>
              <w:jc w:val="both"/>
              <w:rPr>
                <w:sz w:val="26"/>
                <w:szCs w:val="26"/>
              </w:rPr>
            </w:pPr>
            <w:r w:rsidRPr="00467F68">
              <w:rPr>
                <w:sz w:val="26"/>
                <w:szCs w:val="26"/>
              </w:rPr>
              <w:t>В ГОЛ</w:t>
            </w:r>
          </w:p>
        </w:tc>
        <w:tc>
          <w:tcPr>
            <w:tcW w:w="2352" w:type="dxa"/>
          </w:tcPr>
          <w:p w:rsidR="00855AE2" w:rsidRPr="00467F68" w:rsidRDefault="00855AE2" w:rsidP="00B42825">
            <w:pPr>
              <w:rPr>
                <w:sz w:val="26"/>
                <w:szCs w:val="26"/>
              </w:rPr>
            </w:pPr>
            <w:r w:rsidRPr="00467F68">
              <w:rPr>
                <w:sz w:val="26"/>
                <w:szCs w:val="26"/>
              </w:rPr>
              <w:t>Городской</w:t>
            </w:r>
          </w:p>
        </w:tc>
        <w:tc>
          <w:tcPr>
            <w:tcW w:w="2352" w:type="dxa"/>
          </w:tcPr>
          <w:p w:rsidR="00855AE2" w:rsidRPr="00467F68" w:rsidRDefault="00855AE2" w:rsidP="00B42825">
            <w:pPr>
              <w:jc w:val="both"/>
              <w:rPr>
                <w:sz w:val="26"/>
                <w:szCs w:val="26"/>
              </w:rPr>
            </w:pPr>
            <w:r w:rsidRPr="00467F68">
              <w:rPr>
                <w:sz w:val="26"/>
                <w:szCs w:val="26"/>
              </w:rPr>
              <w:t>Региональный</w:t>
            </w:r>
          </w:p>
        </w:tc>
      </w:tr>
    </w:tbl>
    <w:p w:rsidR="00855AE2" w:rsidRPr="00467F68" w:rsidRDefault="00855AE2" w:rsidP="00B42825">
      <w:pPr>
        <w:pStyle w:val="a8"/>
        <w:spacing w:line="240" w:lineRule="auto"/>
        <w:ind w:left="1080"/>
        <w:jc w:val="both"/>
        <w:rPr>
          <w:rFonts w:ascii="Times New Roman" w:hAnsi="Times New Roman" w:cs="Times New Roman"/>
          <w:sz w:val="26"/>
          <w:szCs w:val="26"/>
        </w:rPr>
      </w:pPr>
    </w:p>
    <w:p w:rsidR="00855AE2" w:rsidRPr="00467F68" w:rsidRDefault="00855AE2" w:rsidP="00B42825">
      <w:pPr>
        <w:pStyle w:val="a8"/>
        <w:spacing w:line="240" w:lineRule="auto"/>
        <w:ind w:left="1080"/>
        <w:jc w:val="both"/>
        <w:rPr>
          <w:rFonts w:ascii="Times New Roman" w:hAnsi="Times New Roman" w:cs="Times New Roman"/>
          <w:sz w:val="26"/>
          <w:szCs w:val="26"/>
        </w:rPr>
      </w:pPr>
      <w:r w:rsidRPr="00467F68">
        <w:rPr>
          <w:rFonts w:ascii="Times New Roman" w:hAnsi="Times New Roman" w:cs="Times New Roman"/>
          <w:sz w:val="26"/>
          <w:szCs w:val="26"/>
        </w:rPr>
        <w:t>Таб. 5 Интерес учащихся к занятиям</w:t>
      </w:r>
    </w:p>
    <w:tbl>
      <w:tblPr>
        <w:tblStyle w:val="a3"/>
        <w:tblW w:w="8271" w:type="dxa"/>
        <w:tblInd w:w="1080" w:type="dxa"/>
        <w:tblLook w:val="04A0" w:firstRow="1" w:lastRow="0" w:firstColumn="1" w:lastColumn="0" w:noHBand="0" w:noVBand="1"/>
      </w:tblPr>
      <w:tblGrid>
        <w:gridCol w:w="1639"/>
        <w:gridCol w:w="1751"/>
        <w:gridCol w:w="2153"/>
        <w:gridCol w:w="2728"/>
      </w:tblGrid>
      <w:tr w:rsidR="00855AE2" w:rsidRPr="00467F68" w:rsidTr="00F25E98">
        <w:tc>
          <w:tcPr>
            <w:tcW w:w="1655"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Количество учащихся</w:t>
            </w:r>
          </w:p>
        </w:tc>
        <w:tc>
          <w:tcPr>
            <w:tcW w:w="1770"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Устойчивый</w:t>
            </w:r>
          </w:p>
        </w:tc>
        <w:tc>
          <w:tcPr>
            <w:tcW w:w="2004"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Формирующийся</w:t>
            </w:r>
          </w:p>
        </w:tc>
        <w:tc>
          <w:tcPr>
            <w:tcW w:w="2842" w:type="dxa"/>
          </w:tcPr>
          <w:p w:rsidR="00855AE2" w:rsidRPr="00467F68" w:rsidRDefault="00855AE2" w:rsidP="00B42825">
            <w:pPr>
              <w:pStyle w:val="a8"/>
              <w:spacing w:line="240" w:lineRule="auto"/>
              <w:ind w:left="0"/>
              <w:rPr>
                <w:rFonts w:ascii="Times New Roman" w:hAnsi="Times New Roman" w:cs="Times New Roman"/>
                <w:sz w:val="26"/>
                <w:szCs w:val="26"/>
              </w:rPr>
            </w:pPr>
            <w:r w:rsidRPr="00467F68">
              <w:rPr>
                <w:rFonts w:ascii="Times New Roman" w:hAnsi="Times New Roman" w:cs="Times New Roman"/>
                <w:sz w:val="26"/>
                <w:szCs w:val="26"/>
              </w:rPr>
              <w:t>Неустойчивый</w:t>
            </w:r>
          </w:p>
        </w:tc>
      </w:tr>
      <w:tr w:rsidR="00855AE2" w:rsidRPr="00467F68" w:rsidTr="00F25E98">
        <w:tc>
          <w:tcPr>
            <w:tcW w:w="1655"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1770"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2004" w:type="dxa"/>
          </w:tcPr>
          <w:p w:rsidR="00855AE2" w:rsidRPr="00467F68" w:rsidRDefault="00855AE2" w:rsidP="00B42825">
            <w:pPr>
              <w:pStyle w:val="a8"/>
              <w:spacing w:line="240" w:lineRule="auto"/>
              <w:ind w:left="0"/>
              <w:rPr>
                <w:rFonts w:ascii="Times New Roman" w:hAnsi="Times New Roman" w:cs="Times New Roman"/>
                <w:sz w:val="26"/>
                <w:szCs w:val="26"/>
              </w:rPr>
            </w:pPr>
          </w:p>
        </w:tc>
        <w:tc>
          <w:tcPr>
            <w:tcW w:w="2842" w:type="dxa"/>
          </w:tcPr>
          <w:p w:rsidR="00855AE2" w:rsidRPr="00467F68" w:rsidRDefault="00855AE2" w:rsidP="00B42825">
            <w:pPr>
              <w:pStyle w:val="a8"/>
              <w:spacing w:line="240" w:lineRule="auto"/>
              <w:ind w:left="0"/>
              <w:rPr>
                <w:rFonts w:ascii="Times New Roman" w:hAnsi="Times New Roman" w:cs="Times New Roman"/>
                <w:sz w:val="26"/>
                <w:szCs w:val="26"/>
              </w:rPr>
            </w:pPr>
          </w:p>
        </w:tc>
      </w:tr>
    </w:tbl>
    <w:p w:rsidR="00855AE2" w:rsidRPr="00467F68" w:rsidRDefault="00855AE2" w:rsidP="00B42825">
      <w:pPr>
        <w:tabs>
          <w:tab w:val="left" w:pos="1145"/>
        </w:tabs>
        <w:rPr>
          <w:sz w:val="26"/>
          <w:szCs w:val="26"/>
        </w:rPr>
      </w:pPr>
    </w:p>
    <w:p w:rsidR="00855AE2" w:rsidRPr="00467F68" w:rsidRDefault="00855AE2" w:rsidP="00127CE1">
      <w:pPr>
        <w:tabs>
          <w:tab w:val="left" w:pos="1145"/>
        </w:tabs>
        <w:rPr>
          <w:b/>
          <w:sz w:val="26"/>
          <w:szCs w:val="26"/>
        </w:rPr>
      </w:pPr>
      <w:r w:rsidRPr="00467F68">
        <w:rPr>
          <w:sz w:val="26"/>
          <w:szCs w:val="26"/>
        </w:rPr>
        <w:tab/>
        <w:t>Выводы:</w:t>
      </w:r>
    </w:p>
    <w:sectPr w:rsidR="00855AE2" w:rsidRPr="00467F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7DF" w:rsidRDefault="004567DF" w:rsidP="00467F68">
      <w:r>
        <w:separator/>
      </w:r>
    </w:p>
  </w:endnote>
  <w:endnote w:type="continuationSeparator" w:id="0">
    <w:p w:rsidR="004567DF" w:rsidRDefault="004567DF" w:rsidP="0046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61213"/>
      <w:docPartObj>
        <w:docPartGallery w:val="Page Numbers (Bottom of Page)"/>
        <w:docPartUnique/>
      </w:docPartObj>
    </w:sdtPr>
    <w:sdtEndPr/>
    <w:sdtContent>
      <w:p w:rsidR="00811B98" w:rsidRDefault="00811B98">
        <w:pPr>
          <w:pStyle w:val="a6"/>
          <w:jc w:val="right"/>
        </w:pPr>
        <w:r>
          <w:fldChar w:fldCharType="begin"/>
        </w:r>
        <w:r>
          <w:instrText>PAGE   \* MERGEFORMAT</w:instrText>
        </w:r>
        <w:r>
          <w:fldChar w:fldCharType="separate"/>
        </w:r>
        <w:r>
          <w:t>2</w:t>
        </w:r>
        <w:r>
          <w:fldChar w:fldCharType="end"/>
        </w:r>
      </w:p>
    </w:sdtContent>
  </w:sdt>
  <w:p w:rsidR="00811B98" w:rsidRDefault="00811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7DF" w:rsidRDefault="004567DF" w:rsidP="00467F68">
      <w:r>
        <w:separator/>
      </w:r>
    </w:p>
  </w:footnote>
  <w:footnote w:type="continuationSeparator" w:id="0">
    <w:p w:rsidR="004567DF" w:rsidRDefault="004567DF" w:rsidP="00467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6511B3"/>
    <w:multiLevelType w:val="hybridMultilevel"/>
    <w:tmpl w:val="6F9E9156"/>
    <w:lvl w:ilvl="0" w:tplc="3CEA5D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5153AA"/>
    <w:multiLevelType w:val="hybridMultilevel"/>
    <w:tmpl w:val="384AF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7074D4"/>
    <w:multiLevelType w:val="multilevel"/>
    <w:tmpl w:val="68FE71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A2D5A"/>
    <w:multiLevelType w:val="multilevel"/>
    <w:tmpl w:val="3D58D658"/>
    <w:styleLink w:val="WW8Num35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F216D83"/>
    <w:multiLevelType w:val="hybridMultilevel"/>
    <w:tmpl w:val="E03E5AE4"/>
    <w:lvl w:ilvl="0" w:tplc="11F2E384">
      <w:start w:val="1"/>
      <w:numFmt w:val="decimal"/>
      <w:lvlText w:val="%1)"/>
      <w:lvlJc w:val="left"/>
      <w:pPr>
        <w:ind w:left="529" w:hanging="54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6" w15:restartNumberingAfterBreak="0">
    <w:nsid w:val="63714320"/>
    <w:multiLevelType w:val="hybridMultilevel"/>
    <w:tmpl w:val="BA8C3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F86E03"/>
    <w:multiLevelType w:val="hybridMultilevel"/>
    <w:tmpl w:val="80B8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83"/>
    <w:rsid w:val="00060C64"/>
    <w:rsid w:val="000949B6"/>
    <w:rsid w:val="00095306"/>
    <w:rsid w:val="000975FE"/>
    <w:rsid w:val="00127CE1"/>
    <w:rsid w:val="00137305"/>
    <w:rsid w:val="0015127D"/>
    <w:rsid w:val="001A3B60"/>
    <w:rsid w:val="00215539"/>
    <w:rsid w:val="004567DF"/>
    <w:rsid w:val="00467F68"/>
    <w:rsid w:val="004C4E8B"/>
    <w:rsid w:val="004F32E8"/>
    <w:rsid w:val="004F5216"/>
    <w:rsid w:val="00575675"/>
    <w:rsid w:val="00585F5B"/>
    <w:rsid w:val="005B1A83"/>
    <w:rsid w:val="005F577F"/>
    <w:rsid w:val="006C1B20"/>
    <w:rsid w:val="006D1338"/>
    <w:rsid w:val="00736D31"/>
    <w:rsid w:val="00791A3C"/>
    <w:rsid w:val="00811B98"/>
    <w:rsid w:val="00855AE2"/>
    <w:rsid w:val="008E2331"/>
    <w:rsid w:val="00961B0D"/>
    <w:rsid w:val="0097797C"/>
    <w:rsid w:val="009F4D2F"/>
    <w:rsid w:val="00A17ACC"/>
    <w:rsid w:val="00B42825"/>
    <w:rsid w:val="00B7089B"/>
    <w:rsid w:val="00BF2859"/>
    <w:rsid w:val="00C267FD"/>
    <w:rsid w:val="00C401A7"/>
    <w:rsid w:val="00C469CE"/>
    <w:rsid w:val="00CD3305"/>
    <w:rsid w:val="00D3529D"/>
    <w:rsid w:val="00E00EC0"/>
    <w:rsid w:val="00E029ED"/>
    <w:rsid w:val="00E611B1"/>
    <w:rsid w:val="00F101E0"/>
    <w:rsid w:val="00F17158"/>
    <w:rsid w:val="00F25E98"/>
    <w:rsid w:val="00F3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332B"/>
  <w15:chartTrackingRefBased/>
  <w15:docId w15:val="{66354FCC-776B-4462-ABC6-4A27204D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305"/>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27CE1"/>
    <w:pPr>
      <w:keepNext/>
      <w:numPr>
        <w:numId w:val="8"/>
      </w:numPr>
      <w:shd w:val="clear" w:color="auto" w:fill="FFFFFF"/>
      <w:spacing w:line="326" w:lineRule="exact"/>
      <w:ind w:left="595" w:right="539" w:firstLine="0"/>
      <w:outlineLvl w:val="0"/>
    </w:pPr>
    <w:rPr>
      <w:color w:val="000000"/>
      <w:spacing w:val="-4"/>
      <w:w w:val="101"/>
      <w:sz w:val="29"/>
    </w:rPr>
  </w:style>
  <w:style w:type="paragraph" w:styleId="2">
    <w:name w:val="heading 2"/>
    <w:basedOn w:val="a"/>
    <w:next w:val="a"/>
    <w:link w:val="20"/>
    <w:qFormat/>
    <w:rsid w:val="00127CE1"/>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127CE1"/>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127CE1"/>
    <w:pPr>
      <w:keepNext/>
      <w:numPr>
        <w:ilvl w:val="3"/>
        <w:numId w:val="8"/>
      </w:numPr>
      <w:spacing w:before="240" w:after="60"/>
      <w:outlineLvl w:val="3"/>
    </w:pPr>
    <w:rPr>
      <w:b/>
      <w:bCs/>
      <w:sz w:val="28"/>
      <w:szCs w:val="28"/>
    </w:rPr>
  </w:style>
  <w:style w:type="paragraph" w:styleId="5">
    <w:name w:val="heading 5"/>
    <w:basedOn w:val="a"/>
    <w:next w:val="a"/>
    <w:link w:val="50"/>
    <w:qFormat/>
    <w:rsid w:val="00127CE1"/>
    <w:pPr>
      <w:numPr>
        <w:ilvl w:val="4"/>
        <w:numId w:val="8"/>
      </w:numPr>
      <w:spacing w:before="240" w:after="60"/>
      <w:outlineLvl w:val="4"/>
    </w:pPr>
    <w:rPr>
      <w:b/>
      <w:bCs/>
      <w:i/>
      <w:iCs/>
      <w:sz w:val="26"/>
      <w:szCs w:val="26"/>
    </w:rPr>
  </w:style>
  <w:style w:type="paragraph" w:styleId="6">
    <w:name w:val="heading 6"/>
    <w:basedOn w:val="a"/>
    <w:next w:val="a"/>
    <w:link w:val="60"/>
    <w:qFormat/>
    <w:rsid w:val="00127CE1"/>
    <w:pPr>
      <w:keepNext/>
      <w:numPr>
        <w:ilvl w:val="5"/>
        <w:numId w:val="8"/>
      </w:numPr>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A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A17ACC"/>
    <w:pPr>
      <w:tabs>
        <w:tab w:val="center" w:pos="4677"/>
        <w:tab w:val="right" w:pos="9355"/>
      </w:tabs>
    </w:pPr>
    <w:rPr>
      <w:rFonts w:asciiTheme="minorHAnsi" w:eastAsiaTheme="minorEastAsia" w:hAnsiTheme="minorHAnsi" w:cstheme="minorBidi"/>
      <w:sz w:val="22"/>
      <w:szCs w:val="22"/>
      <w:lang w:eastAsia="ru-RU"/>
    </w:rPr>
  </w:style>
  <w:style w:type="character" w:customStyle="1" w:styleId="a5">
    <w:name w:val="Верхний колонтитул Знак"/>
    <w:basedOn w:val="a0"/>
    <w:link w:val="a4"/>
    <w:rsid w:val="00A17ACC"/>
    <w:rPr>
      <w:rFonts w:eastAsiaTheme="minorEastAsia"/>
      <w:lang w:eastAsia="ru-RU"/>
    </w:rPr>
  </w:style>
  <w:style w:type="paragraph" w:styleId="a6">
    <w:name w:val="footer"/>
    <w:basedOn w:val="a"/>
    <w:link w:val="a7"/>
    <w:uiPriority w:val="99"/>
    <w:unhideWhenUsed/>
    <w:rsid w:val="00A17ACC"/>
    <w:pPr>
      <w:tabs>
        <w:tab w:val="center" w:pos="4677"/>
        <w:tab w:val="right" w:pos="9355"/>
      </w:tabs>
    </w:pPr>
    <w:rPr>
      <w:rFonts w:asciiTheme="minorHAnsi" w:eastAsiaTheme="minorEastAsia" w:hAnsiTheme="minorHAnsi" w:cstheme="minorBidi"/>
      <w:sz w:val="22"/>
      <w:szCs w:val="22"/>
      <w:lang w:eastAsia="ru-RU"/>
    </w:rPr>
  </w:style>
  <w:style w:type="character" w:customStyle="1" w:styleId="a7">
    <w:name w:val="Нижний колонтитул Знак"/>
    <w:basedOn w:val="a0"/>
    <w:link w:val="a6"/>
    <w:uiPriority w:val="99"/>
    <w:rsid w:val="00A17ACC"/>
    <w:rPr>
      <w:rFonts w:eastAsiaTheme="minorEastAsia"/>
      <w:lang w:eastAsia="ru-RU"/>
    </w:rPr>
  </w:style>
  <w:style w:type="paragraph" w:customStyle="1" w:styleId="21">
    <w:name w:val="Основной текст с отступом 21"/>
    <w:basedOn w:val="a"/>
    <w:rsid w:val="00A17ACC"/>
    <w:pPr>
      <w:shd w:val="clear" w:color="auto" w:fill="FFFFFF"/>
      <w:ind w:firstLine="851"/>
      <w:jc w:val="both"/>
    </w:pPr>
    <w:rPr>
      <w:color w:val="000000"/>
      <w:spacing w:val="-13"/>
      <w:sz w:val="28"/>
    </w:rPr>
  </w:style>
  <w:style w:type="paragraph" w:styleId="a8">
    <w:name w:val="List Paragraph"/>
    <w:aliases w:val="Абзац маркированного списка"/>
    <w:basedOn w:val="a"/>
    <w:link w:val="a9"/>
    <w:uiPriority w:val="34"/>
    <w:qFormat/>
    <w:rsid w:val="009F4D2F"/>
    <w:pPr>
      <w:spacing w:after="200" w:line="276" w:lineRule="auto"/>
      <w:ind w:left="720"/>
      <w:contextualSpacing/>
    </w:pPr>
    <w:rPr>
      <w:rFonts w:asciiTheme="minorHAnsi" w:eastAsiaTheme="minorEastAsia" w:hAnsiTheme="minorHAnsi" w:cstheme="minorBidi"/>
      <w:sz w:val="22"/>
      <w:szCs w:val="22"/>
      <w:lang w:eastAsia="ru-RU"/>
    </w:rPr>
  </w:style>
  <w:style w:type="paragraph" w:styleId="aa">
    <w:name w:val="Normal (Web)"/>
    <w:basedOn w:val="a"/>
    <w:uiPriority w:val="99"/>
    <w:rsid w:val="006C1B20"/>
    <w:pPr>
      <w:spacing w:before="100" w:beforeAutospacing="1" w:after="100" w:afterAutospacing="1"/>
    </w:pPr>
    <w:rPr>
      <w:sz w:val="24"/>
      <w:szCs w:val="24"/>
      <w:lang w:eastAsia="ru-RU"/>
    </w:rPr>
  </w:style>
  <w:style w:type="paragraph" w:styleId="ab">
    <w:name w:val="Body Text"/>
    <w:basedOn w:val="a"/>
    <w:link w:val="ac"/>
    <w:uiPriority w:val="99"/>
    <w:rsid w:val="006C1B20"/>
    <w:pPr>
      <w:jc w:val="both"/>
    </w:pPr>
    <w:rPr>
      <w:sz w:val="28"/>
      <w:szCs w:val="24"/>
      <w:lang w:eastAsia="ru-RU"/>
    </w:rPr>
  </w:style>
  <w:style w:type="character" w:customStyle="1" w:styleId="ac">
    <w:name w:val="Основной текст Знак"/>
    <w:basedOn w:val="a0"/>
    <w:link w:val="ab"/>
    <w:uiPriority w:val="99"/>
    <w:rsid w:val="006C1B20"/>
    <w:rPr>
      <w:rFonts w:ascii="Times New Roman" w:eastAsia="Times New Roman" w:hAnsi="Times New Roman" w:cs="Times New Roman"/>
      <w:sz w:val="28"/>
      <w:szCs w:val="24"/>
      <w:lang w:eastAsia="ru-RU"/>
    </w:rPr>
  </w:style>
  <w:style w:type="paragraph" w:customStyle="1" w:styleId="ad">
    <w:name w:val="Мой_текст"/>
    <w:basedOn w:val="a"/>
    <w:uiPriority w:val="99"/>
    <w:rsid w:val="00E611B1"/>
    <w:pPr>
      <w:numPr>
        <w:ilvl w:val="12"/>
      </w:numPr>
      <w:spacing w:before="120"/>
      <w:ind w:firstLine="425"/>
      <w:jc w:val="both"/>
    </w:pPr>
    <w:rPr>
      <w:sz w:val="24"/>
      <w:szCs w:val="24"/>
      <w:lang w:eastAsia="ru-RU"/>
    </w:rPr>
  </w:style>
  <w:style w:type="paragraph" w:styleId="ae">
    <w:name w:val="Balloon Text"/>
    <w:basedOn w:val="a"/>
    <w:link w:val="af"/>
    <w:uiPriority w:val="99"/>
    <w:semiHidden/>
    <w:unhideWhenUsed/>
    <w:rsid w:val="00736D31"/>
    <w:rPr>
      <w:rFonts w:ascii="Segoe UI" w:hAnsi="Segoe UI" w:cs="Segoe UI"/>
      <w:sz w:val="18"/>
      <w:szCs w:val="18"/>
    </w:rPr>
  </w:style>
  <w:style w:type="character" w:customStyle="1" w:styleId="af">
    <w:name w:val="Текст выноски Знак"/>
    <w:basedOn w:val="a0"/>
    <w:link w:val="ae"/>
    <w:uiPriority w:val="99"/>
    <w:semiHidden/>
    <w:rsid w:val="00736D31"/>
    <w:rPr>
      <w:rFonts w:ascii="Segoe UI" w:eastAsia="Times New Roman" w:hAnsi="Segoe UI" w:cs="Segoe UI"/>
      <w:sz w:val="18"/>
      <w:szCs w:val="18"/>
      <w:lang w:eastAsia="ar-SA"/>
    </w:rPr>
  </w:style>
  <w:style w:type="numbering" w:customStyle="1" w:styleId="WW8Num351">
    <w:name w:val="WW8Num351"/>
    <w:basedOn w:val="a2"/>
    <w:rsid w:val="00855AE2"/>
    <w:pPr>
      <w:numPr>
        <w:numId w:val="4"/>
      </w:numPr>
    </w:pPr>
  </w:style>
  <w:style w:type="character" w:customStyle="1" w:styleId="a9">
    <w:name w:val="Абзац списка Знак"/>
    <w:aliases w:val="Абзац маркированного списка Знак"/>
    <w:link w:val="a8"/>
    <w:uiPriority w:val="34"/>
    <w:locked/>
    <w:rsid w:val="00855AE2"/>
    <w:rPr>
      <w:rFonts w:eastAsiaTheme="minorEastAsia"/>
      <w:lang w:eastAsia="ru-RU"/>
    </w:rPr>
  </w:style>
  <w:style w:type="character" w:customStyle="1" w:styleId="10">
    <w:name w:val="Заголовок 1 Знак"/>
    <w:basedOn w:val="a0"/>
    <w:link w:val="1"/>
    <w:rsid w:val="00127CE1"/>
    <w:rPr>
      <w:rFonts w:ascii="Times New Roman" w:eastAsia="Times New Roman" w:hAnsi="Times New Roman" w:cs="Times New Roman"/>
      <w:color w:val="000000"/>
      <w:spacing w:val="-4"/>
      <w:w w:val="101"/>
      <w:sz w:val="29"/>
      <w:szCs w:val="20"/>
      <w:shd w:val="clear" w:color="auto" w:fill="FFFFFF"/>
      <w:lang w:eastAsia="ar-SA"/>
    </w:rPr>
  </w:style>
  <w:style w:type="character" w:customStyle="1" w:styleId="20">
    <w:name w:val="Заголовок 2 Знак"/>
    <w:basedOn w:val="a0"/>
    <w:link w:val="2"/>
    <w:rsid w:val="00127CE1"/>
    <w:rPr>
      <w:rFonts w:ascii="Arial" w:eastAsia="Times New Roman" w:hAnsi="Arial" w:cs="Arial"/>
      <w:b/>
      <w:bCs/>
      <w:i/>
      <w:iCs/>
      <w:sz w:val="28"/>
      <w:szCs w:val="28"/>
      <w:lang w:eastAsia="ar-SA"/>
    </w:rPr>
  </w:style>
  <w:style w:type="character" w:customStyle="1" w:styleId="30">
    <w:name w:val="Заголовок 3 Знак"/>
    <w:basedOn w:val="a0"/>
    <w:link w:val="3"/>
    <w:rsid w:val="00127CE1"/>
    <w:rPr>
      <w:rFonts w:ascii="Arial" w:eastAsia="Times New Roman" w:hAnsi="Arial" w:cs="Arial"/>
      <w:b/>
      <w:bCs/>
      <w:sz w:val="26"/>
      <w:szCs w:val="26"/>
      <w:lang w:eastAsia="ar-SA"/>
    </w:rPr>
  </w:style>
  <w:style w:type="character" w:customStyle="1" w:styleId="40">
    <w:name w:val="Заголовок 4 Знак"/>
    <w:basedOn w:val="a0"/>
    <w:link w:val="4"/>
    <w:rsid w:val="00127CE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27CE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127CE1"/>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9DBD-2B34-4386-B853-6B67522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 Трошкина</dc:creator>
  <cp:keywords/>
  <dc:description/>
  <cp:lastModifiedBy>Ирина Николаевна Хабалова</cp:lastModifiedBy>
  <cp:revision>17</cp:revision>
  <cp:lastPrinted>2022-05-27T05:48:00Z</cp:lastPrinted>
  <dcterms:created xsi:type="dcterms:W3CDTF">2021-04-27T09:18:00Z</dcterms:created>
  <dcterms:modified xsi:type="dcterms:W3CDTF">2023-07-11T07:00:00Z</dcterms:modified>
</cp:coreProperties>
</file>